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6D" w:rsidRPr="006C3B6D" w:rsidRDefault="006C3B6D" w:rsidP="006C3B6D">
      <w:pPr>
        <w:spacing w:after="0" w:line="240" w:lineRule="auto"/>
        <w:jc w:val="center"/>
        <w:rPr>
          <w:rFonts w:ascii="Times New Roman CE" w:hAnsi="Times New Roman CE"/>
          <w:b/>
          <w:sz w:val="36"/>
          <w:szCs w:val="36"/>
        </w:rPr>
      </w:pPr>
      <w:r w:rsidRPr="006C3B6D">
        <w:rPr>
          <w:rFonts w:ascii="Times New Roman CE" w:hAnsi="Times New Roman CE"/>
          <w:b/>
          <w:sz w:val="36"/>
          <w:szCs w:val="36"/>
        </w:rPr>
        <w:t>Kúpna zmluva</w:t>
      </w:r>
    </w:p>
    <w:p w:rsidR="00976584" w:rsidRDefault="006C3B6D" w:rsidP="006C3B6D">
      <w:pPr>
        <w:spacing w:before="120" w:after="0" w:line="240" w:lineRule="auto"/>
        <w:jc w:val="center"/>
        <w:rPr>
          <w:rFonts w:ascii="Times New Roman CE" w:hAnsi="Times New Roman CE"/>
        </w:rPr>
      </w:pPr>
      <w:r>
        <w:rPr>
          <w:rFonts w:ascii="Times New Roman CE" w:hAnsi="Times New Roman CE"/>
        </w:rPr>
        <w:t>ktorú uzavreli podľa § 588 a </w:t>
      </w:r>
      <w:proofErr w:type="spellStart"/>
      <w:r>
        <w:rPr>
          <w:rFonts w:ascii="Times New Roman CE" w:hAnsi="Times New Roman CE"/>
        </w:rPr>
        <w:t>nasl</w:t>
      </w:r>
      <w:proofErr w:type="spellEnd"/>
      <w:r>
        <w:rPr>
          <w:rFonts w:ascii="Times New Roman CE" w:hAnsi="Times New Roman CE"/>
        </w:rPr>
        <w:t>. Občianskeho zákonníka</w:t>
      </w:r>
    </w:p>
    <w:p w:rsidR="006C3B6D" w:rsidRDefault="006C3B6D" w:rsidP="006C3B6D">
      <w:pPr>
        <w:spacing w:before="120" w:after="0" w:line="24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Predávajúci:</w:t>
            </w:r>
          </w:p>
        </w:tc>
        <w:tc>
          <w:tcPr>
            <w:tcW w:w="7828" w:type="dxa"/>
            <w:gridSpan w:val="2"/>
            <w:vAlign w:val="center"/>
          </w:tcPr>
          <w:p w:rsidR="003A69BF" w:rsidRPr="003A69BF" w:rsidRDefault="003A69BF" w:rsidP="003A69BF">
            <w:pPr>
              <w:rPr>
                <w:rFonts w:ascii="Times New Roman CE" w:hAnsi="Times New Roman CE"/>
                <w:b/>
              </w:rPr>
            </w:pPr>
            <w:r w:rsidRPr="003A69BF">
              <w:rPr>
                <w:rFonts w:ascii="Times New Roman CE" w:hAnsi="Times New Roman CE"/>
                <w:b/>
              </w:rPr>
              <w:t>Obec Chocholná-Velčice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Chocholná-Velčice 312, PSČ 913 04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IČO: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00311642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zastúpená: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ing. Ľubomírom Škriečkom, starostom obce</w:t>
            </w:r>
          </w:p>
        </w:tc>
      </w:tr>
    </w:tbl>
    <w:p w:rsidR="006C3B6D" w:rsidRPr="00C210DB" w:rsidRDefault="0000407C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  <w:r w:rsidRPr="00C210DB">
        <w:rPr>
          <w:rFonts w:ascii="Times New Roman CE" w:hAnsi="Times New Roman CE"/>
          <w:b/>
        </w:rPr>
        <w:t>(</w:t>
      </w:r>
      <w:r w:rsidR="003A69BF" w:rsidRPr="00C210DB">
        <w:rPr>
          <w:rFonts w:ascii="Times New Roman CE" w:hAnsi="Times New Roman CE"/>
          <w:b/>
        </w:rPr>
        <w:t xml:space="preserve">ďalej len predávajúci </w:t>
      </w:r>
      <w:r w:rsidRPr="00C210DB">
        <w:rPr>
          <w:rFonts w:ascii="Times New Roman CE" w:hAnsi="Times New Roman CE"/>
          <w:b/>
        </w:rPr>
        <w:t>)</w:t>
      </w:r>
    </w:p>
    <w:p w:rsidR="006C3B6D" w:rsidRPr="00FB51DF" w:rsidRDefault="0000407C" w:rsidP="00FB51DF">
      <w:pPr>
        <w:spacing w:after="120" w:line="240" w:lineRule="auto"/>
        <w:rPr>
          <w:rFonts w:ascii="Times New Roman CE" w:hAnsi="Times New Roman CE"/>
          <w:b/>
        </w:rPr>
      </w:pPr>
      <w:r w:rsidRPr="00FB51DF">
        <w:rPr>
          <w:rFonts w:ascii="Times New Roman CE" w:hAnsi="Times New Roman CE"/>
          <w:b/>
        </w:rPr>
        <w:t>a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3A69BF" w:rsidTr="0000407C"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Kupujúci:</w:t>
            </w: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meno, priezvisko, rodné priezvisko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Default="003C00D8" w:rsidP="003C00D8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ing. Alena </w:t>
            </w:r>
            <w:proofErr w:type="spellStart"/>
            <w:r>
              <w:rPr>
                <w:rFonts w:ascii="Times New Roman CE" w:hAnsi="Times New Roman CE"/>
              </w:rPr>
              <w:t>Bulková</w:t>
            </w:r>
            <w:proofErr w:type="spellEnd"/>
            <w:r>
              <w:rPr>
                <w:rFonts w:ascii="Times New Roman CE" w:hAnsi="Times New Roman CE"/>
              </w:rPr>
              <w:t xml:space="preserve"> rod. </w:t>
            </w:r>
            <w:proofErr w:type="spellStart"/>
            <w:r>
              <w:rPr>
                <w:rFonts w:ascii="Times New Roman CE" w:hAnsi="Times New Roman CE"/>
              </w:rPr>
              <w:t>Trenčanová</w:t>
            </w:r>
            <w:proofErr w:type="spellEnd"/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adresa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Default="003A69BF" w:rsidP="00A61D2A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Chocholná-Velčice </w:t>
            </w:r>
            <w:r w:rsidR="00A61D2A">
              <w:rPr>
                <w:rFonts w:ascii="Times New Roman CE" w:hAnsi="Times New Roman CE"/>
              </w:rPr>
              <w:t xml:space="preserve">   </w:t>
            </w:r>
            <w:r>
              <w:rPr>
                <w:rFonts w:ascii="Times New Roman CE" w:hAnsi="Times New Roman CE"/>
              </w:rPr>
              <w:t xml:space="preserve">, PSČ 913 04 </w:t>
            </w:r>
          </w:p>
        </w:tc>
      </w:tr>
      <w:tr w:rsidR="003A69BF" w:rsidTr="00C210DB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rodné číslo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</w:tr>
      <w:tr w:rsidR="00FB51DF" w:rsidTr="0000407C">
        <w:trPr>
          <w:trHeight w:val="397"/>
        </w:trPr>
        <w:tc>
          <w:tcPr>
            <w:tcW w:w="1384" w:type="dxa"/>
            <w:vAlign w:val="center"/>
          </w:tcPr>
          <w:p w:rsidR="00FB51DF" w:rsidRDefault="00FB51D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FB51DF" w:rsidRDefault="00FB51DF" w:rsidP="00FB51D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štátne občianstvo:</w:t>
            </w:r>
          </w:p>
        </w:tc>
        <w:tc>
          <w:tcPr>
            <w:tcW w:w="5985" w:type="dxa"/>
            <w:vAlign w:val="center"/>
          </w:tcPr>
          <w:p w:rsidR="00FB51DF" w:rsidRDefault="00FB51D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Slovenská republika</w:t>
            </w:r>
          </w:p>
        </w:tc>
      </w:tr>
      <w:tr w:rsidR="003A69BF" w:rsidTr="0000407C">
        <w:trPr>
          <w:trHeight w:val="397"/>
        </w:trPr>
        <w:tc>
          <w:tcPr>
            <w:tcW w:w="1384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  <w:tc>
          <w:tcPr>
            <w:tcW w:w="1843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dátum narodenia</w:t>
            </w:r>
            <w:r w:rsidR="00FB51DF">
              <w:rPr>
                <w:rFonts w:ascii="Times New Roman CE" w:hAnsi="Times New Roman CE"/>
              </w:rPr>
              <w:t>:</w:t>
            </w:r>
          </w:p>
        </w:tc>
        <w:tc>
          <w:tcPr>
            <w:tcW w:w="5985" w:type="dxa"/>
            <w:vAlign w:val="center"/>
          </w:tcPr>
          <w:p w:rsidR="003A69BF" w:rsidRDefault="003A69BF" w:rsidP="003A69BF">
            <w:pPr>
              <w:rPr>
                <w:rFonts w:ascii="Times New Roman CE" w:hAnsi="Times New Roman CE"/>
              </w:rPr>
            </w:pPr>
          </w:p>
        </w:tc>
      </w:tr>
    </w:tbl>
    <w:p w:rsidR="0000407C" w:rsidRPr="00C210DB" w:rsidRDefault="0000407C" w:rsidP="0000407C">
      <w:pPr>
        <w:spacing w:before="120" w:after="0" w:line="240" w:lineRule="auto"/>
        <w:jc w:val="right"/>
        <w:rPr>
          <w:rFonts w:ascii="Times New Roman CE" w:hAnsi="Times New Roman CE"/>
          <w:b/>
        </w:rPr>
      </w:pPr>
      <w:r w:rsidRPr="00C210DB">
        <w:rPr>
          <w:rFonts w:ascii="Times New Roman CE" w:hAnsi="Times New Roman CE"/>
          <w:b/>
        </w:rPr>
        <w:t>(ďalej len kupujúci)</w:t>
      </w:r>
    </w:p>
    <w:p w:rsidR="0000407C" w:rsidRDefault="0000407C" w:rsidP="006C3B6D">
      <w:pPr>
        <w:spacing w:before="120" w:after="0" w:line="240" w:lineRule="auto"/>
        <w:rPr>
          <w:rFonts w:ascii="Times New Roman CE" w:hAnsi="Times New Roman CE"/>
        </w:rPr>
      </w:pPr>
    </w:p>
    <w:p w:rsidR="0000407C" w:rsidRPr="0000407C" w:rsidRDefault="0000407C" w:rsidP="000D1BFD">
      <w:pPr>
        <w:spacing w:after="24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I. </w:t>
      </w:r>
    </w:p>
    <w:p w:rsidR="000D1BFD" w:rsidRPr="000D1BFD" w:rsidRDefault="000D1BFD" w:rsidP="007F1EAB">
      <w:pPr>
        <w:widowControl w:val="0"/>
        <w:spacing w:after="0" w:line="240" w:lineRule="auto"/>
        <w:ind w:firstLine="708"/>
        <w:jc w:val="both"/>
        <w:rPr>
          <w:rFonts w:ascii="Times New Roman CE" w:hAnsi="Times New Roman CE"/>
          <w:bCs/>
          <w:color w:val="000000"/>
        </w:rPr>
      </w:pPr>
      <w:r>
        <w:rPr>
          <w:rFonts w:ascii="Times New Roman CE" w:hAnsi="Times New Roman CE"/>
          <w:bCs/>
          <w:color w:val="000000"/>
        </w:rPr>
        <w:t xml:space="preserve">Predávajúci </w:t>
      </w:r>
      <w:r w:rsidRPr="000D1BFD">
        <w:rPr>
          <w:rFonts w:ascii="Times New Roman CE" w:hAnsi="Times New Roman CE"/>
          <w:bCs/>
          <w:color w:val="000000"/>
        </w:rPr>
        <w:t xml:space="preserve">je výlučným vlastníkom pozemku p.č. CKN 723/1, k.ú. Chocholná-Velčice, </w:t>
      </w:r>
      <w:proofErr w:type="spellStart"/>
      <w:r w:rsidRPr="000D1BFD">
        <w:rPr>
          <w:rFonts w:ascii="Times New Roman CE" w:hAnsi="Times New Roman CE"/>
          <w:bCs/>
          <w:color w:val="000000"/>
        </w:rPr>
        <w:t>vý</w:t>
      </w:r>
      <w:r w:rsidR="00FB51DF">
        <w:rPr>
          <w:rFonts w:ascii="Times New Roman CE" w:hAnsi="Times New Roman CE"/>
          <w:bCs/>
          <w:color w:val="000000"/>
        </w:rPr>
        <w:t>-</w:t>
      </w:r>
      <w:r w:rsidRPr="000D1BFD">
        <w:rPr>
          <w:rFonts w:ascii="Times New Roman CE" w:hAnsi="Times New Roman CE"/>
          <w:bCs/>
          <w:color w:val="000000"/>
        </w:rPr>
        <w:t>mera</w:t>
      </w:r>
      <w:proofErr w:type="spellEnd"/>
      <w:r w:rsidRPr="000D1BFD">
        <w:rPr>
          <w:rFonts w:ascii="Times New Roman CE" w:hAnsi="Times New Roman CE"/>
          <w:bCs/>
          <w:color w:val="000000"/>
        </w:rPr>
        <w:t xml:space="preserve"> 746m</w:t>
      </w:r>
      <w:r w:rsidRPr="000D1BFD">
        <w:rPr>
          <w:rFonts w:ascii="Times New Roman CE" w:hAnsi="Times New Roman CE"/>
          <w:bCs/>
          <w:color w:val="000000"/>
          <w:vertAlign w:val="superscript"/>
        </w:rPr>
        <w:t>2</w:t>
      </w:r>
      <w:r w:rsidRPr="000D1BFD">
        <w:rPr>
          <w:rFonts w:ascii="Times New Roman CE" w:hAnsi="Times New Roman CE"/>
          <w:bCs/>
          <w:color w:val="000000"/>
        </w:rPr>
        <w:t xml:space="preserve">, druh pozemku Zastavané plochy a nádvoria, zapísaný na LV č. 1. Geometrickým plánom č. 37384678-23/2011 (Ing. Irena </w:t>
      </w:r>
      <w:proofErr w:type="spellStart"/>
      <w:r w:rsidRPr="000D1BFD">
        <w:rPr>
          <w:rFonts w:ascii="Times New Roman CE" w:hAnsi="Times New Roman CE"/>
          <w:bCs/>
          <w:color w:val="000000"/>
        </w:rPr>
        <w:t>Chupáčová</w:t>
      </w:r>
      <w:proofErr w:type="spellEnd"/>
      <w:r w:rsidRPr="000D1BFD">
        <w:rPr>
          <w:rFonts w:ascii="Times New Roman CE" w:hAnsi="Times New Roman CE"/>
          <w:bCs/>
          <w:color w:val="000000"/>
        </w:rPr>
        <w:t>) boli z pozemku odčlenené nasledovné nové pozemky:</w:t>
      </w:r>
    </w:p>
    <w:p w:rsidR="000D1BFD" w:rsidRPr="000D1BFD" w:rsidRDefault="000D1BFD" w:rsidP="000D1BFD">
      <w:pPr>
        <w:spacing w:after="0" w:line="240" w:lineRule="auto"/>
        <w:ind w:hanging="284"/>
        <w:jc w:val="both"/>
        <w:rPr>
          <w:rFonts w:ascii="Times New Roman CE" w:hAnsi="Times New Roman C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71"/>
        <w:gridCol w:w="2675"/>
        <w:gridCol w:w="1484"/>
        <w:gridCol w:w="2239"/>
      </w:tblGrid>
      <w:tr w:rsidR="00AF01DC" w:rsidRPr="003C00D8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parcelné číslo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druh pozemku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vertAlign w:val="superscript"/>
              </w:rPr>
            </w:pPr>
            <w:r w:rsidRPr="003C00D8">
              <w:rPr>
                <w:rFonts w:ascii="Times New Roman CE" w:hAnsi="Times New Roman CE"/>
              </w:rPr>
              <w:t>výmera m</w:t>
            </w:r>
            <w:r w:rsidRPr="003C00D8">
              <w:rPr>
                <w:rFonts w:ascii="Times New Roman CE" w:hAnsi="Times New Roman CE"/>
                <w:vertAlign w:val="superscript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priľahlý k pozemku</w:t>
            </w:r>
          </w:p>
        </w:tc>
      </w:tr>
      <w:tr w:rsidR="00AF01DC" w:rsidRPr="00AF01DC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1.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723/13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14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722/1</w:t>
            </w:r>
          </w:p>
        </w:tc>
      </w:tr>
      <w:tr w:rsidR="00AF01DC" w:rsidRPr="00AF01DC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2.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723/14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65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AF01DC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  <w:b/>
              </w:rPr>
            </w:pPr>
            <w:r w:rsidRPr="00AF01DC">
              <w:rPr>
                <w:rFonts w:ascii="Times New Roman CE" w:hAnsi="Times New Roman CE"/>
                <w:b/>
              </w:rPr>
              <w:t>722/1</w:t>
            </w:r>
          </w:p>
        </w:tc>
      </w:tr>
      <w:tr w:rsidR="00AF01DC" w:rsidRPr="003C00D8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3.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723/15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69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723/2</w:t>
            </w:r>
          </w:p>
        </w:tc>
      </w:tr>
      <w:tr w:rsidR="00AF01DC" w:rsidRPr="003C00D8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4.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723/16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68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723/3</w:t>
            </w:r>
          </w:p>
        </w:tc>
      </w:tr>
      <w:tr w:rsidR="00AF01DC" w:rsidRPr="003C00D8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5.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61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723/4</w:t>
            </w:r>
          </w:p>
        </w:tc>
      </w:tr>
      <w:tr w:rsidR="00AF01DC" w:rsidRPr="003C00D8" w:rsidTr="00FB51D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6.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723/18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zastavaná plocha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24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723/5</w:t>
            </w:r>
          </w:p>
        </w:tc>
      </w:tr>
      <w:tr w:rsidR="00AF01DC" w:rsidRPr="003C00D8" w:rsidTr="00FB51DF">
        <w:trPr>
          <w:trHeight w:val="397"/>
        </w:trPr>
        <w:tc>
          <w:tcPr>
            <w:tcW w:w="5456" w:type="dxa"/>
            <w:gridSpan w:val="3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ind w:right="518"/>
              <w:jc w:val="right"/>
              <w:rPr>
                <w:rFonts w:ascii="Times New Roman CE" w:hAnsi="Times New Roman CE"/>
              </w:rPr>
            </w:pPr>
            <w:r w:rsidRPr="003C00D8">
              <w:rPr>
                <w:rFonts w:ascii="Times New Roman CE" w:hAnsi="Times New Roman CE"/>
              </w:rPr>
              <w:t>spolu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F01DC" w:rsidRPr="003C00D8" w:rsidRDefault="00720B9C" w:rsidP="00BA30B5">
            <w:pPr>
              <w:spacing w:after="0" w:line="240" w:lineRule="auto"/>
              <w:ind w:right="601"/>
              <w:jc w:val="right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301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01DC" w:rsidRPr="003C00D8" w:rsidRDefault="00AF01DC" w:rsidP="00BA30B5">
            <w:pPr>
              <w:spacing w:after="0" w:line="240" w:lineRule="auto"/>
              <w:jc w:val="center"/>
              <w:rPr>
                <w:rFonts w:ascii="Times New Roman CE" w:hAnsi="Times New Roman CE"/>
              </w:rPr>
            </w:pPr>
          </w:p>
        </w:tc>
      </w:tr>
    </w:tbl>
    <w:p w:rsidR="000D1BFD" w:rsidRDefault="000D1BFD" w:rsidP="00A55DA5">
      <w:pPr>
        <w:spacing w:before="240" w:after="0" w:line="240" w:lineRule="auto"/>
        <w:rPr>
          <w:rFonts w:ascii="Times New Roman CE" w:hAnsi="Times New Roman CE"/>
        </w:rPr>
      </w:pPr>
      <w:r>
        <w:rPr>
          <w:rFonts w:ascii="Times New Roman CE" w:hAnsi="Times New Roman CE"/>
        </w:rPr>
        <w:t>Kupujúci v zmysle § 9a ods. (6) zákona č. 138/1991 Zb. o majetku obcí v platnom znení nie je:</w:t>
      </w:r>
    </w:p>
    <w:p w:rsidR="000D1BFD" w:rsidRDefault="009822BB" w:rsidP="00A55DA5">
      <w:pPr>
        <w:spacing w:before="80" w:after="0" w:line="240" w:lineRule="auto"/>
        <w:rPr>
          <w:rFonts w:ascii="Times New Roman CE" w:hAnsi="Times New Roman CE"/>
        </w:rPr>
      </w:pPr>
      <w:r w:rsidRPr="009822BB">
        <w:rPr>
          <w:rFonts w:ascii="Times New Roman CE" w:hAnsi="Times New Roman CE"/>
        </w:rPr>
        <w:t xml:space="preserve">a) starostom obce, </w:t>
      </w:r>
      <w:r w:rsidRPr="009822BB">
        <w:rPr>
          <w:rFonts w:ascii="Times New Roman CE" w:hAnsi="Times New Roman CE"/>
        </w:rPr>
        <w:br/>
        <w:t xml:space="preserve">b) poslancom obecného zastupiteľstva, </w:t>
      </w:r>
      <w:r w:rsidRPr="009822BB">
        <w:rPr>
          <w:rFonts w:ascii="Times New Roman CE" w:hAnsi="Times New Roman CE"/>
        </w:rPr>
        <w:br/>
        <w:t xml:space="preserve">c) štatutárnym orgánom alebo členom štatutárneho orgánu právnickej osoby zriadenej alebo založenej obcou, </w:t>
      </w:r>
      <w:r w:rsidRPr="009822BB">
        <w:rPr>
          <w:rFonts w:ascii="Times New Roman CE" w:hAnsi="Times New Roman CE"/>
        </w:rPr>
        <w:br/>
        <w:t xml:space="preserve">d) prednostom obecného úradu, </w:t>
      </w:r>
      <w:r w:rsidRPr="009822BB">
        <w:rPr>
          <w:rFonts w:ascii="Times New Roman CE" w:hAnsi="Times New Roman CE"/>
        </w:rPr>
        <w:br/>
        <w:t xml:space="preserve">e) zamestnancom obce, </w:t>
      </w:r>
      <w:r w:rsidRPr="009822BB">
        <w:rPr>
          <w:rFonts w:ascii="Times New Roman CE" w:hAnsi="Times New Roman CE"/>
        </w:rPr>
        <w:br/>
        <w:t xml:space="preserve">f) hlavným kontrolórom obce, </w:t>
      </w:r>
      <w:r w:rsidRPr="009822BB">
        <w:rPr>
          <w:rFonts w:ascii="Times New Roman CE" w:hAnsi="Times New Roman CE"/>
        </w:rPr>
        <w:br/>
        <w:t>g) blízkou osobou osôb uvedených v písmenách a) až f).</w:t>
      </w:r>
    </w:p>
    <w:p w:rsidR="003C00D8" w:rsidRPr="0000407C" w:rsidRDefault="003C00D8" w:rsidP="00BE4496">
      <w:pPr>
        <w:spacing w:before="12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lastRenderedPageBreak/>
        <w:t xml:space="preserve">Článok č. </w:t>
      </w:r>
      <w:r>
        <w:rPr>
          <w:rFonts w:ascii="Times New Roman CE" w:hAnsi="Times New Roman CE"/>
          <w:b/>
        </w:rPr>
        <w:t>I</w:t>
      </w:r>
      <w:r w:rsidRPr="0000407C">
        <w:rPr>
          <w:rFonts w:ascii="Times New Roman CE" w:hAnsi="Times New Roman CE"/>
          <w:b/>
        </w:rPr>
        <w:t xml:space="preserve">I. </w:t>
      </w:r>
    </w:p>
    <w:p w:rsidR="003C00D8" w:rsidRPr="00AF01DC" w:rsidRDefault="003C00D8" w:rsidP="007F1EAB">
      <w:pPr>
        <w:spacing w:before="120" w:after="0" w:line="240" w:lineRule="auto"/>
        <w:ind w:firstLine="708"/>
        <w:jc w:val="both"/>
        <w:rPr>
          <w:rFonts w:ascii="Times New Roman CE" w:hAnsi="Times New Roman CE"/>
          <w:bCs/>
        </w:rPr>
      </w:pPr>
      <w:r w:rsidRPr="00AF01DC">
        <w:rPr>
          <w:rFonts w:ascii="Times New Roman CE" w:hAnsi="Times New Roman CE"/>
          <w:bCs/>
          <w:color w:val="000000"/>
        </w:rPr>
        <w:t>Predávajúci predáva a kupujúci kupuje</w:t>
      </w:r>
      <w:r w:rsidR="00AF01DC">
        <w:rPr>
          <w:rFonts w:ascii="Times New Roman CE" w:hAnsi="Times New Roman CE"/>
          <w:bCs/>
          <w:color w:val="000000"/>
        </w:rPr>
        <w:t xml:space="preserve"> do vlastníctva nasledovné </w:t>
      </w:r>
      <w:r w:rsidRPr="00AF01DC">
        <w:rPr>
          <w:rFonts w:ascii="Times New Roman CE" w:hAnsi="Times New Roman CE"/>
          <w:bCs/>
          <w:color w:val="000000"/>
        </w:rPr>
        <w:t xml:space="preserve">novovytvorené  </w:t>
      </w:r>
      <w:r w:rsidRPr="00AF01DC">
        <w:rPr>
          <w:rFonts w:ascii="Times New Roman CE" w:hAnsi="Times New Roman CE"/>
          <w:bCs/>
        </w:rPr>
        <w:t>pozemky</w:t>
      </w:r>
      <w:r w:rsidR="00FB51DF">
        <w:rPr>
          <w:rFonts w:ascii="Times New Roman CE" w:hAnsi="Times New Roman CE"/>
          <w:bCs/>
        </w:rPr>
        <w:t xml:space="preserve"> </w:t>
      </w:r>
      <w:r w:rsidR="00AF01DC">
        <w:rPr>
          <w:rFonts w:ascii="Times New Roman CE" w:hAnsi="Times New Roman CE"/>
          <w:bCs/>
        </w:rPr>
        <w:t xml:space="preserve">(z uvedených v článku I. tejto zmluvy): </w:t>
      </w:r>
    </w:p>
    <w:p w:rsidR="003C00D8" w:rsidRPr="003C00D8" w:rsidRDefault="003C00D8" w:rsidP="00AF01DC">
      <w:pPr>
        <w:pStyle w:val="Odsekzoznamu"/>
        <w:numPr>
          <w:ilvl w:val="0"/>
          <w:numId w:val="3"/>
        </w:numPr>
        <w:spacing w:before="120" w:after="0" w:line="312" w:lineRule="auto"/>
        <w:ind w:left="1276" w:hanging="284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  <w:b/>
          <w:bCs/>
        </w:rPr>
        <w:t>723/13</w:t>
      </w:r>
      <w:r w:rsidRPr="003C00D8">
        <w:rPr>
          <w:rFonts w:ascii="Times New Roman CE" w:hAnsi="Times New Roman CE"/>
        </w:rPr>
        <w:t>, výmera 14 m</w:t>
      </w:r>
      <w:r w:rsidRPr="003C00D8">
        <w:rPr>
          <w:rFonts w:ascii="Times New Roman CE" w:hAnsi="Times New Roman CE"/>
          <w:vertAlign w:val="superscript"/>
        </w:rPr>
        <w:t>2</w:t>
      </w:r>
      <w:r w:rsidRPr="003C00D8">
        <w:rPr>
          <w:rFonts w:ascii="Times New Roman CE" w:hAnsi="Times New Roman CE"/>
        </w:rPr>
        <w:t xml:space="preserve">, druh zastavaná plocha, k.ú. Chocholná-Velčice, </w:t>
      </w:r>
    </w:p>
    <w:p w:rsidR="000D1BFD" w:rsidRDefault="003C00D8" w:rsidP="00AF01DC">
      <w:pPr>
        <w:pStyle w:val="Odsekzoznamu"/>
        <w:numPr>
          <w:ilvl w:val="0"/>
          <w:numId w:val="3"/>
        </w:numPr>
        <w:spacing w:before="120" w:after="0" w:line="312" w:lineRule="auto"/>
        <w:ind w:left="1276" w:hanging="284"/>
        <w:jc w:val="both"/>
        <w:rPr>
          <w:rFonts w:ascii="Times New Roman CE" w:hAnsi="Times New Roman CE"/>
        </w:rPr>
      </w:pPr>
      <w:r w:rsidRPr="00AF01DC">
        <w:rPr>
          <w:rFonts w:ascii="Times New Roman CE" w:hAnsi="Times New Roman CE"/>
          <w:b/>
          <w:bCs/>
        </w:rPr>
        <w:t>723/14</w:t>
      </w:r>
      <w:r w:rsidRPr="00AF01DC">
        <w:rPr>
          <w:rFonts w:ascii="Times New Roman CE" w:hAnsi="Times New Roman CE"/>
        </w:rPr>
        <w:t>, výmera 65 m</w:t>
      </w:r>
      <w:r w:rsidRPr="00AF01DC">
        <w:rPr>
          <w:rFonts w:ascii="Times New Roman CE" w:hAnsi="Times New Roman CE"/>
          <w:vertAlign w:val="superscript"/>
        </w:rPr>
        <w:t>2</w:t>
      </w:r>
      <w:r w:rsidRPr="00AF01DC">
        <w:rPr>
          <w:rFonts w:ascii="Times New Roman CE" w:hAnsi="Times New Roman CE"/>
        </w:rPr>
        <w:t xml:space="preserve">, druh zastavaná plocha, k.ú. Chocholná-Velčice, </w:t>
      </w:r>
    </w:p>
    <w:p w:rsidR="00AF01DC" w:rsidRPr="00AF01DC" w:rsidRDefault="00AF01DC" w:rsidP="005C5AE4">
      <w:pPr>
        <w:spacing w:after="0" w:line="240" w:lineRule="auto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v podiele 1/1.</w:t>
      </w:r>
    </w:p>
    <w:p w:rsidR="00AF01DC" w:rsidRPr="0000407C" w:rsidRDefault="00AF01DC" w:rsidP="005C5AE4">
      <w:pPr>
        <w:spacing w:after="12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</w:t>
      </w:r>
      <w:r>
        <w:rPr>
          <w:rFonts w:ascii="Times New Roman CE" w:hAnsi="Times New Roman CE"/>
          <w:b/>
        </w:rPr>
        <w:t>II</w:t>
      </w:r>
      <w:r w:rsidRPr="0000407C">
        <w:rPr>
          <w:rFonts w:ascii="Times New Roman CE" w:hAnsi="Times New Roman CE"/>
          <w:b/>
        </w:rPr>
        <w:t xml:space="preserve">I. </w:t>
      </w:r>
    </w:p>
    <w:p w:rsidR="007F1EAB" w:rsidRDefault="00F15F36" w:rsidP="007F1EAB">
      <w:pPr>
        <w:spacing w:before="120" w:after="0" w:line="240" w:lineRule="auto"/>
        <w:ind w:firstLine="708"/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bCs/>
          <w:color w:val="000000"/>
        </w:rPr>
        <w:t xml:space="preserve">Zmluvné strany sa dohodli na kúpnej cene za predávané pozemky uvedené v článku II. tejto zmluvy za cenu </w:t>
      </w:r>
      <w:r w:rsidRPr="003C00D8">
        <w:rPr>
          <w:rFonts w:ascii="Times New Roman CE" w:hAnsi="Times New Roman CE"/>
        </w:rPr>
        <w:t>stanovenú  znaleckým posudkom č. 1/2012, vo výške 3,18 EUR/m</w:t>
      </w:r>
      <w:r w:rsidRPr="003C00D8">
        <w:rPr>
          <w:rFonts w:ascii="Times New Roman CE" w:hAnsi="Times New Roman CE"/>
          <w:vertAlign w:val="superscript"/>
        </w:rPr>
        <w:t>2</w:t>
      </w:r>
      <w:r w:rsidRPr="003C00D8">
        <w:rPr>
          <w:rFonts w:ascii="Times New Roman CE" w:hAnsi="Times New Roman CE"/>
        </w:rPr>
        <w:t>, celkovo 251,22 EUR.</w:t>
      </w:r>
      <w:r w:rsidR="00720B9C">
        <w:rPr>
          <w:rFonts w:ascii="Times New Roman CE" w:hAnsi="Times New Roman CE"/>
        </w:rPr>
        <w:t xml:space="preserve"> </w:t>
      </w:r>
    </w:p>
    <w:p w:rsidR="007F1EAB" w:rsidRDefault="00720B9C" w:rsidP="008E6117">
      <w:pPr>
        <w:spacing w:after="0" w:line="240" w:lineRule="auto"/>
        <w:ind w:firstLine="709"/>
        <w:jc w:val="both"/>
        <w:rPr>
          <w:rFonts w:ascii="Cambria Math" w:hAnsi="Cambria Math"/>
        </w:rPr>
      </w:pPr>
      <w:r>
        <w:rPr>
          <w:rFonts w:ascii="Times New Roman CE" w:hAnsi="Times New Roman CE"/>
        </w:rPr>
        <w:t>Kupujúci tiež uhradí predávajúcemu p</w:t>
      </w:r>
      <w:r w:rsidR="007F1EAB">
        <w:rPr>
          <w:rFonts w:ascii="Times New Roman CE" w:hAnsi="Times New Roman CE"/>
        </w:rPr>
        <w:t>omernú časť nákladov</w:t>
      </w:r>
      <w:r>
        <w:rPr>
          <w:rFonts w:ascii="Times New Roman CE" w:hAnsi="Times New Roman CE"/>
        </w:rPr>
        <w:t xml:space="preserve"> na </w:t>
      </w:r>
      <w:r w:rsidR="007F1EAB">
        <w:rPr>
          <w:rFonts w:ascii="Times New Roman CE" w:hAnsi="Times New Roman CE"/>
        </w:rPr>
        <w:t xml:space="preserve">obstaranie </w:t>
      </w:r>
      <w:r>
        <w:rPr>
          <w:rFonts w:ascii="Times New Roman CE" w:hAnsi="Times New Roman CE"/>
        </w:rPr>
        <w:t xml:space="preserve">znaleckého </w:t>
      </w:r>
      <w:proofErr w:type="spellStart"/>
      <w:r>
        <w:rPr>
          <w:rFonts w:ascii="Times New Roman CE" w:hAnsi="Times New Roman CE"/>
        </w:rPr>
        <w:t>posud</w:t>
      </w:r>
      <w:r w:rsidR="00FB51DF">
        <w:rPr>
          <w:rFonts w:ascii="Times New Roman CE" w:hAnsi="Times New Roman CE"/>
        </w:rPr>
        <w:t>-</w:t>
      </w:r>
      <w:r>
        <w:rPr>
          <w:rFonts w:ascii="Times New Roman CE" w:hAnsi="Times New Roman CE"/>
        </w:rPr>
        <w:t>ku</w:t>
      </w:r>
      <w:proofErr w:type="spellEnd"/>
      <w:r>
        <w:rPr>
          <w:rFonts w:ascii="Times New Roman CE" w:hAnsi="Times New Roman CE"/>
        </w:rPr>
        <w:t xml:space="preserve"> vo výške 26,2</w:t>
      </w:r>
      <w:r w:rsidR="00C210DB">
        <w:rPr>
          <w:rFonts w:ascii="Times New Roman CE" w:hAnsi="Times New Roman CE"/>
        </w:rPr>
        <w:t>5</w:t>
      </w:r>
      <w:r>
        <w:rPr>
          <w:rFonts w:ascii="Times New Roman CE" w:hAnsi="Times New Roman CE"/>
        </w:rPr>
        <w:t xml:space="preserve"> </w:t>
      </w:r>
      <w:r>
        <w:rPr>
          <w:rFonts w:ascii="Cambria Math" w:hAnsi="Cambria Math"/>
        </w:rPr>
        <w:t>€ a</w:t>
      </w:r>
      <w:r w:rsidR="007F1EAB">
        <w:rPr>
          <w:rFonts w:ascii="Cambria Math" w:hAnsi="Cambria Math"/>
        </w:rPr>
        <w:t xml:space="preserve"> sumu 66,-€ na úhradu správneho poplatku za podanie návrhu na začatie konania o povolení vkladu práva k nehnuteľnosti do katastra nehnuteľností (návrh podá a príslušný poplatok správe katastra uhradí predávajúci).  </w:t>
      </w:r>
    </w:p>
    <w:p w:rsidR="00FB51DF" w:rsidRDefault="007F1EAB" w:rsidP="008E6117">
      <w:pPr>
        <w:spacing w:before="80" w:after="0" w:line="240" w:lineRule="auto"/>
        <w:ind w:firstLine="708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Celkovo </w:t>
      </w:r>
      <w:r w:rsidR="00FB51DF">
        <w:rPr>
          <w:rFonts w:ascii="Times New Roman CE" w:hAnsi="Times New Roman CE"/>
        </w:rPr>
        <w:t xml:space="preserve">tak </w:t>
      </w:r>
      <w:r>
        <w:rPr>
          <w:rFonts w:ascii="Times New Roman CE" w:hAnsi="Times New Roman CE"/>
        </w:rPr>
        <w:t>kupujúci uhradí predávajúcemu pri podpise zmluvy sumu 343,47 EURO (slovom tristoštyridsaťtri euro štyridsaťsedem centov)</w:t>
      </w:r>
      <w:r w:rsidR="004D6FE7">
        <w:rPr>
          <w:rFonts w:ascii="Times New Roman CE" w:hAnsi="Times New Roman CE"/>
        </w:rPr>
        <w:t xml:space="preserve"> v hotovosti, do pokladne predávajúceho.</w:t>
      </w:r>
    </w:p>
    <w:p w:rsidR="00AF01DC" w:rsidRDefault="004D6FE7" w:rsidP="008E6117">
      <w:pPr>
        <w:spacing w:before="80" w:after="0" w:line="240" w:lineRule="auto"/>
        <w:ind w:firstLine="709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</w:rPr>
        <w:t xml:space="preserve">Tiež je možné </w:t>
      </w:r>
      <w:r w:rsidRPr="00142B73">
        <w:rPr>
          <w:rFonts w:ascii="Times New Roman CE" w:hAnsi="Times New Roman CE"/>
        </w:rPr>
        <w:t>vykonať úhradu vkladom alebo prevodom na bankový účet predávajúceho</w:t>
      </w:r>
      <w:r w:rsidR="00A808D4" w:rsidRPr="00142B73">
        <w:rPr>
          <w:rFonts w:ascii="Times New Roman CE" w:hAnsi="Times New Roman CE"/>
        </w:rPr>
        <w:t xml:space="preserve"> </w:t>
      </w:r>
      <w:r w:rsidRPr="00142B73">
        <w:rPr>
          <w:rFonts w:ascii="Times New Roman CE" w:hAnsi="Times New Roman CE"/>
        </w:rPr>
        <w:t xml:space="preserve">v </w:t>
      </w:r>
      <w:r w:rsidRPr="00FB51DF">
        <w:rPr>
          <w:rFonts w:ascii="Times New Roman CE" w:hAnsi="Times New Roman CE"/>
          <w:b/>
        </w:rPr>
        <w:t>Slovenskej sporiteľni a.s., číslo účtu</w:t>
      </w:r>
      <w:r w:rsidR="00142B73" w:rsidRPr="00FB51DF">
        <w:rPr>
          <w:rFonts w:ascii="Times New Roman CE" w:hAnsi="Times New Roman CE"/>
          <w:b/>
        </w:rPr>
        <w:t xml:space="preserve"> </w:t>
      </w:r>
      <w:r w:rsidR="00142B73" w:rsidRPr="00FB51DF">
        <w:rPr>
          <w:rFonts w:ascii="Times New Roman CE" w:hAnsi="Times New Roman CE"/>
          <w:b/>
          <w:color w:val="000000"/>
        </w:rPr>
        <w:t>5028622832/0900</w:t>
      </w:r>
      <w:r w:rsidR="00CA345F">
        <w:rPr>
          <w:rFonts w:ascii="Times New Roman CE" w:hAnsi="Times New Roman CE"/>
          <w:color w:val="000000"/>
        </w:rPr>
        <w:t>, do 7 kalendárnych dní po podpise zmluvy</w:t>
      </w:r>
      <w:r w:rsidR="005C5AE4">
        <w:rPr>
          <w:rFonts w:ascii="Times New Roman CE" w:hAnsi="Times New Roman CE"/>
          <w:color w:val="000000"/>
        </w:rPr>
        <w:t xml:space="preserve"> kupujúcim i predávajúcim</w:t>
      </w:r>
      <w:r w:rsidR="00CA345F">
        <w:rPr>
          <w:rFonts w:ascii="Times New Roman CE" w:hAnsi="Times New Roman CE"/>
          <w:color w:val="000000"/>
        </w:rPr>
        <w:t xml:space="preserve">. </w:t>
      </w:r>
    </w:p>
    <w:p w:rsidR="00AC3DF8" w:rsidRPr="00AC3DF8" w:rsidRDefault="00AC3DF8" w:rsidP="005C5AE4">
      <w:pPr>
        <w:spacing w:after="0" w:line="240" w:lineRule="auto"/>
        <w:ind w:firstLine="709"/>
        <w:jc w:val="both"/>
        <w:rPr>
          <w:b/>
          <w:color w:val="000000"/>
          <w:sz w:val="16"/>
          <w:szCs w:val="16"/>
        </w:rPr>
      </w:pPr>
    </w:p>
    <w:p w:rsidR="00142B73" w:rsidRPr="0000407C" w:rsidRDefault="00142B73" w:rsidP="005C5AE4">
      <w:pPr>
        <w:spacing w:after="12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</w:t>
      </w:r>
      <w:r>
        <w:rPr>
          <w:rFonts w:ascii="Times New Roman CE" w:hAnsi="Times New Roman CE"/>
          <w:b/>
        </w:rPr>
        <w:t>IV.</w:t>
      </w:r>
      <w:r w:rsidRPr="0000407C">
        <w:rPr>
          <w:rFonts w:ascii="Times New Roman CE" w:hAnsi="Times New Roman CE"/>
          <w:b/>
        </w:rPr>
        <w:t xml:space="preserve"> </w:t>
      </w:r>
    </w:p>
    <w:p w:rsidR="00142B73" w:rsidRDefault="00142B73" w:rsidP="00142B73">
      <w:pPr>
        <w:spacing w:before="120" w:after="0" w:line="240" w:lineRule="auto"/>
        <w:ind w:firstLine="708"/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bCs/>
          <w:color w:val="000000"/>
        </w:rPr>
        <w:t xml:space="preserve">Odpredaj novovytvorených parciel z pozemku </w:t>
      </w:r>
      <w:r w:rsidRPr="000D1BFD">
        <w:rPr>
          <w:rFonts w:ascii="Times New Roman CE" w:hAnsi="Times New Roman CE"/>
          <w:bCs/>
          <w:color w:val="000000"/>
        </w:rPr>
        <w:t>p.č. CKN 723/1, k.ú. Chocholná-Velčice, výmera 746m</w:t>
      </w:r>
      <w:r w:rsidRPr="000D1BFD">
        <w:rPr>
          <w:rFonts w:ascii="Times New Roman CE" w:hAnsi="Times New Roman CE"/>
          <w:bCs/>
          <w:color w:val="000000"/>
          <w:vertAlign w:val="superscript"/>
        </w:rPr>
        <w:t>2</w:t>
      </w:r>
      <w:r w:rsidRPr="000D1BFD">
        <w:rPr>
          <w:rFonts w:ascii="Times New Roman CE" w:hAnsi="Times New Roman CE"/>
          <w:bCs/>
          <w:color w:val="000000"/>
        </w:rPr>
        <w:t>, druh pozemku Zastavané plochy a nádvoria, zapísaný na LV č. 1.</w:t>
      </w:r>
      <w:r>
        <w:rPr>
          <w:rFonts w:ascii="Times New Roman CE" w:hAnsi="Times New Roman CE"/>
          <w:bCs/>
          <w:color w:val="000000"/>
        </w:rPr>
        <w:t>, vytvorených g</w:t>
      </w:r>
      <w:r w:rsidRPr="000D1BFD">
        <w:rPr>
          <w:rFonts w:ascii="Times New Roman CE" w:hAnsi="Times New Roman CE"/>
          <w:bCs/>
          <w:color w:val="000000"/>
        </w:rPr>
        <w:t xml:space="preserve">eometrickým plánom č. 37384678-23/2011 (Ing. Irena </w:t>
      </w:r>
      <w:proofErr w:type="spellStart"/>
      <w:r w:rsidRPr="000D1BFD">
        <w:rPr>
          <w:rFonts w:ascii="Times New Roman CE" w:hAnsi="Times New Roman CE"/>
          <w:bCs/>
          <w:color w:val="000000"/>
        </w:rPr>
        <w:t>Chupáčová</w:t>
      </w:r>
      <w:proofErr w:type="spellEnd"/>
      <w:r w:rsidRPr="000D1BFD">
        <w:rPr>
          <w:rFonts w:ascii="Times New Roman CE" w:hAnsi="Times New Roman CE"/>
          <w:bCs/>
          <w:color w:val="000000"/>
        </w:rPr>
        <w:t>)</w:t>
      </w:r>
      <w:r>
        <w:rPr>
          <w:rFonts w:ascii="Times New Roman CE" w:hAnsi="Times New Roman CE"/>
          <w:bCs/>
          <w:color w:val="000000"/>
        </w:rPr>
        <w:t xml:space="preserve"> majiteľom </w:t>
      </w:r>
      <w:r w:rsidRPr="003C00D8">
        <w:rPr>
          <w:rFonts w:ascii="Times New Roman CE" w:hAnsi="Times New Roman CE"/>
          <w:color w:val="000000"/>
        </w:rPr>
        <w:t xml:space="preserve">priľahlých </w:t>
      </w:r>
      <w:proofErr w:type="spellStart"/>
      <w:r w:rsidRPr="003C00D8">
        <w:rPr>
          <w:rFonts w:ascii="Times New Roman CE" w:hAnsi="Times New Roman CE"/>
          <w:color w:val="000000"/>
        </w:rPr>
        <w:t>nehnuteľ</w:t>
      </w:r>
      <w:r w:rsidR="00FB51DF">
        <w:rPr>
          <w:rFonts w:ascii="Times New Roman CE" w:hAnsi="Times New Roman CE"/>
          <w:color w:val="000000"/>
        </w:rPr>
        <w:t>-</w:t>
      </w:r>
      <w:r w:rsidRPr="003C00D8">
        <w:rPr>
          <w:rFonts w:ascii="Times New Roman CE" w:hAnsi="Times New Roman CE"/>
          <w:color w:val="000000"/>
        </w:rPr>
        <w:t>ností</w:t>
      </w:r>
      <w:proofErr w:type="spellEnd"/>
      <w:r w:rsidRPr="003C00D8">
        <w:rPr>
          <w:rFonts w:ascii="Times New Roman CE" w:hAnsi="Times New Roman CE"/>
          <w:color w:val="000000"/>
        </w:rPr>
        <w:t xml:space="preserve"> - kupujúcim z dôvodu hodného osobitného zreteľa </w:t>
      </w:r>
      <w:r w:rsidRPr="003C00D8">
        <w:rPr>
          <w:rFonts w:ascii="Times New Roman CE" w:hAnsi="Times New Roman CE"/>
          <w:b/>
          <w:color w:val="000000"/>
        </w:rPr>
        <w:t>schv</w:t>
      </w:r>
      <w:r>
        <w:rPr>
          <w:rFonts w:ascii="Times New Roman CE" w:hAnsi="Times New Roman CE"/>
          <w:b/>
          <w:color w:val="000000"/>
        </w:rPr>
        <w:t>álilo</w:t>
      </w:r>
      <w:r w:rsidRPr="003C00D8">
        <w:rPr>
          <w:rFonts w:ascii="Times New Roman CE" w:hAnsi="Times New Roman CE"/>
          <w:bCs/>
          <w:color w:val="000000"/>
        </w:rPr>
        <w:t xml:space="preserve"> v súlade s §9 ods. 2 písm. a) zákona č. 138/1991 o majetku obcí v aktuálnom znení </w:t>
      </w:r>
      <w:r>
        <w:rPr>
          <w:rFonts w:ascii="Times New Roman CE" w:hAnsi="Times New Roman CE"/>
          <w:color w:val="000000"/>
        </w:rPr>
        <w:t xml:space="preserve">obecné zastupiteľstvo svojim uznesením č. 4/2012-OZ písm. k) na svojom riadnom zasadnutí dňa 29. júna 2012. </w:t>
      </w:r>
    </w:p>
    <w:p w:rsidR="00AC3DF8" w:rsidRPr="00AC3DF8" w:rsidRDefault="00AC3DF8" w:rsidP="00AC3DF8">
      <w:pPr>
        <w:spacing w:before="120" w:after="0" w:line="240" w:lineRule="auto"/>
        <w:ind w:firstLine="708"/>
        <w:jc w:val="both"/>
        <w:rPr>
          <w:rFonts w:ascii="Times New Roman CE" w:hAnsi="Times New Roman CE"/>
          <w:b/>
          <w:bCs/>
        </w:rPr>
      </w:pPr>
      <w:r>
        <w:rPr>
          <w:rFonts w:ascii="Times New Roman CE" w:hAnsi="Times New Roman CE"/>
          <w:b/>
          <w:color w:val="000000"/>
        </w:rPr>
        <w:t>N</w:t>
      </w:r>
      <w:r w:rsidRPr="00AC3DF8">
        <w:rPr>
          <w:rFonts w:ascii="Times New Roman CE" w:hAnsi="Times New Roman CE"/>
          <w:b/>
          <w:color w:val="000000"/>
        </w:rPr>
        <w:t xml:space="preserve">a svojom riadnom zasadnutí dňa 29. júna 2012 </w:t>
      </w:r>
      <w:r>
        <w:rPr>
          <w:rFonts w:ascii="Times New Roman CE" w:hAnsi="Times New Roman CE"/>
          <w:b/>
          <w:color w:val="000000"/>
        </w:rPr>
        <w:t>u</w:t>
      </w:r>
      <w:r w:rsidRPr="00AC3DF8">
        <w:rPr>
          <w:rFonts w:ascii="Times New Roman CE" w:hAnsi="Times New Roman CE"/>
          <w:b/>
          <w:bCs/>
        </w:rPr>
        <w:t xml:space="preserve">znesením č. </w:t>
      </w:r>
      <w:r w:rsidRPr="00AC3DF8">
        <w:rPr>
          <w:rFonts w:ascii="Times New Roman CE" w:hAnsi="Times New Roman CE"/>
          <w:b/>
          <w:color w:val="000000"/>
        </w:rPr>
        <w:t xml:space="preserve"> 4/2012-OZ písm. l) vzalo </w:t>
      </w:r>
      <w:r>
        <w:rPr>
          <w:rFonts w:ascii="Times New Roman CE" w:hAnsi="Times New Roman CE"/>
          <w:b/>
          <w:color w:val="000000"/>
        </w:rPr>
        <w:t xml:space="preserve">obecné zastupiteľstvo </w:t>
      </w:r>
      <w:r w:rsidRPr="00AC3DF8">
        <w:rPr>
          <w:rFonts w:ascii="Times New Roman CE" w:hAnsi="Times New Roman CE"/>
          <w:b/>
          <w:color w:val="000000"/>
        </w:rPr>
        <w:t>na vedomie aj nasledovné o</w:t>
      </w:r>
      <w:r w:rsidRPr="00AC3DF8">
        <w:rPr>
          <w:rFonts w:ascii="Times New Roman CE" w:hAnsi="Times New Roman CE"/>
          <w:b/>
          <w:bCs/>
        </w:rPr>
        <w:t>dôvodnenie priameho predaja pozemkov obce z dôvodu hodného osobitného zreteľa:</w:t>
      </w:r>
    </w:p>
    <w:p w:rsidR="00AC3DF8" w:rsidRPr="003C00D8" w:rsidRDefault="00AC3DF8" w:rsidP="00FB51DF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</w:rPr>
        <w:t xml:space="preserve">predávané pozemky boli odčlenené z pozemku, ktorý bol pred viacerými rokmi vytvorený ako prístupová cesta k stavebným pozemkom. V súvislosti s realizovanou výstavbou rodinných domov v predmetnej lokalite boli rodinné domy osadené na hranici cesty, resp. za jej hranicou. Pri užívaní rodinných domov si vlastníci vo forme predzáhradky </w:t>
      </w:r>
      <w:proofErr w:type="spellStart"/>
      <w:r w:rsidRPr="003C00D8">
        <w:rPr>
          <w:rFonts w:ascii="Times New Roman CE" w:hAnsi="Times New Roman CE"/>
        </w:rPr>
        <w:t>prihradili</w:t>
      </w:r>
      <w:proofErr w:type="spellEnd"/>
      <w:r w:rsidRPr="003C00D8">
        <w:rPr>
          <w:rFonts w:ascii="Times New Roman CE" w:hAnsi="Times New Roman CE"/>
        </w:rPr>
        <w:t xml:space="preserve"> časť pozemku, prislúchajúci k ich stavebnému pozemku, domnievajúc sa, že patrí k stavebnému pozemku.</w:t>
      </w:r>
    </w:p>
    <w:p w:rsidR="00AC3DF8" w:rsidRPr="003C00D8" w:rsidRDefault="00AC3DF8" w:rsidP="00FB51DF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</w:rPr>
        <w:t xml:space="preserve">Tieto časti pozemku obce majitelia rodinných domov neprerušene užívali ako vlastné, pričom si na týchto pozemkoch vybudovali oplotenie svojich domov a prípojky k inžinierskym sieťam. </w:t>
      </w:r>
    </w:p>
    <w:p w:rsidR="00AC3DF8" w:rsidRPr="003C00D8" w:rsidRDefault="00AC3DF8" w:rsidP="00FB51DF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</w:rPr>
        <w:t xml:space="preserve">Aktuálnym odpredajom vyššie uvedených pozemkov obec rieši požiadavku majiteľov </w:t>
      </w:r>
      <w:proofErr w:type="spellStart"/>
      <w:r w:rsidRPr="003C00D8">
        <w:rPr>
          <w:rFonts w:ascii="Times New Roman CE" w:hAnsi="Times New Roman CE"/>
        </w:rPr>
        <w:t>staveb</w:t>
      </w:r>
      <w:r w:rsidR="00FB51DF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ných</w:t>
      </w:r>
      <w:proofErr w:type="spellEnd"/>
      <w:r w:rsidRPr="003C00D8">
        <w:rPr>
          <w:rFonts w:ascii="Times New Roman CE" w:hAnsi="Times New Roman CE"/>
        </w:rPr>
        <w:t xml:space="preserve"> pozemkov, priľahlých k pozemku pôvodnej cesty, na odpredaj častí obecného pozemku tak, ako prislúchajú k ich pozemku. Celkovo ide o</w:t>
      </w:r>
      <w:r w:rsidR="00FB51DF">
        <w:rPr>
          <w:rFonts w:ascii="Times New Roman CE" w:hAnsi="Times New Roman CE"/>
        </w:rPr>
        <w:t xml:space="preserve"> 301</w:t>
      </w:r>
      <w:r w:rsidRPr="003C00D8">
        <w:rPr>
          <w:rFonts w:ascii="Times New Roman CE" w:hAnsi="Times New Roman CE"/>
        </w:rPr>
        <w:t>m</w:t>
      </w:r>
      <w:r w:rsidRPr="003C00D8">
        <w:rPr>
          <w:rFonts w:ascii="Times New Roman CE" w:hAnsi="Times New Roman CE"/>
          <w:vertAlign w:val="superscript"/>
        </w:rPr>
        <w:t>2</w:t>
      </w:r>
      <w:r w:rsidRPr="003C00D8">
        <w:rPr>
          <w:rFonts w:ascii="Times New Roman CE" w:hAnsi="Times New Roman CE"/>
        </w:rPr>
        <w:t xml:space="preserve">, rozdelených na 6 menších pozemkov s rôznou </w:t>
      </w:r>
      <w:proofErr w:type="spellStart"/>
      <w:r w:rsidRPr="003C00D8">
        <w:rPr>
          <w:rFonts w:ascii="Times New Roman CE" w:hAnsi="Times New Roman CE"/>
        </w:rPr>
        <w:t>vý</w:t>
      </w:r>
      <w:r w:rsidR="008817FF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merou</w:t>
      </w:r>
      <w:proofErr w:type="spellEnd"/>
      <w:r w:rsidRPr="003C00D8">
        <w:rPr>
          <w:rFonts w:ascii="Times New Roman CE" w:hAnsi="Times New Roman CE"/>
        </w:rPr>
        <w:t xml:space="preserve">, prislúchajúcou priľahlým stavebným pozemkom. V celosti ide o úzky a dlhý pozemok, </w:t>
      </w:r>
      <w:proofErr w:type="spellStart"/>
      <w:r w:rsidRPr="003C00D8">
        <w:rPr>
          <w:rFonts w:ascii="Times New Roman CE" w:hAnsi="Times New Roman CE"/>
        </w:rPr>
        <w:t>ne</w:t>
      </w:r>
      <w:r w:rsidR="008817FF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vhodný</w:t>
      </w:r>
      <w:proofErr w:type="spellEnd"/>
      <w:r w:rsidRPr="003C00D8">
        <w:rPr>
          <w:rFonts w:ascii="Times New Roman CE" w:hAnsi="Times New Roman CE"/>
        </w:rPr>
        <w:t xml:space="preserve"> na výstavbu. Jednotlivé jeho časti majú malú výmeru, pre vlastníkov priľahlých stavebných pozemkov však prinesú zákonné riešenie ich súčasnej situácie. Vzhľadom na celkovú situáciu </w:t>
      </w:r>
      <w:proofErr w:type="spellStart"/>
      <w:r w:rsidRPr="003C00D8">
        <w:rPr>
          <w:rFonts w:ascii="Times New Roman CE" w:hAnsi="Times New Roman CE"/>
        </w:rPr>
        <w:t>pri</w:t>
      </w:r>
      <w:r w:rsidR="008817FF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chádza</w:t>
      </w:r>
      <w:proofErr w:type="spellEnd"/>
      <w:r w:rsidRPr="003C00D8">
        <w:rPr>
          <w:rFonts w:ascii="Times New Roman CE" w:hAnsi="Times New Roman CE"/>
        </w:rPr>
        <w:t xml:space="preserve"> predaj predmetných pozemkov vlastníkom priľahlých stavebných pozemkov ako jediné </w:t>
      </w:r>
      <w:proofErr w:type="spellStart"/>
      <w:r w:rsidRPr="003C00D8">
        <w:rPr>
          <w:rFonts w:ascii="Times New Roman CE" w:hAnsi="Times New Roman CE"/>
        </w:rPr>
        <w:t>vhod</w:t>
      </w:r>
      <w:r w:rsidR="008817FF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né</w:t>
      </w:r>
      <w:proofErr w:type="spellEnd"/>
      <w:r w:rsidRPr="003C00D8">
        <w:rPr>
          <w:rFonts w:ascii="Times New Roman CE" w:hAnsi="Times New Roman CE"/>
        </w:rPr>
        <w:t xml:space="preserve"> riešenie. </w:t>
      </w:r>
    </w:p>
    <w:p w:rsidR="00AC3DF8" w:rsidRPr="003C00D8" w:rsidRDefault="00AC3DF8" w:rsidP="00FB51DF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</w:rPr>
        <w:t>Obec si z pôvodného pozemku  CKN 723/1, k.ú. Chocholná-Velčice, výmera 746m</w:t>
      </w:r>
      <w:r w:rsidRPr="003C00D8">
        <w:rPr>
          <w:rFonts w:ascii="Times New Roman CE" w:hAnsi="Times New Roman CE"/>
          <w:vertAlign w:val="superscript"/>
        </w:rPr>
        <w:t>2</w:t>
      </w:r>
      <w:r w:rsidRPr="003C00D8">
        <w:rPr>
          <w:rFonts w:ascii="Times New Roman CE" w:hAnsi="Times New Roman CE"/>
        </w:rPr>
        <w:t xml:space="preserve">, druh </w:t>
      </w:r>
      <w:proofErr w:type="spellStart"/>
      <w:r w:rsidRPr="003C00D8">
        <w:rPr>
          <w:rFonts w:ascii="Times New Roman CE" w:hAnsi="Times New Roman CE"/>
        </w:rPr>
        <w:t>po</w:t>
      </w:r>
      <w:r w:rsidR="001821C5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zemku</w:t>
      </w:r>
      <w:proofErr w:type="spellEnd"/>
      <w:r w:rsidRPr="003C00D8">
        <w:rPr>
          <w:rFonts w:ascii="Times New Roman CE" w:hAnsi="Times New Roman CE"/>
        </w:rPr>
        <w:t xml:space="preserve"> Zastavané plochy a nádvoria, zapísaný na LV č. 1., ponechá tú časť, ktorú nevyhnutne </w:t>
      </w:r>
      <w:proofErr w:type="spellStart"/>
      <w:r w:rsidRPr="003C00D8">
        <w:rPr>
          <w:rFonts w:ascii="Times New Roman CE" w:hAnsi="Times New Roman CE"/>
        </w:rPr>
        <w:t>potre</w:t>
      </w:r>
      <w:r w:rsidR="001821C5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buje</w:t>
      </w:r>
      <w:proofErr w:type="spellEnd"/>
      <w:r w:rsidRPr="003C00D8">
        <w:rPr>
          <w:rFonts w:ascii="Times New Roman CE" w:hAnsi="Times New Roman CE"/>
        </w:rPr>
        <w:t xml:space="preserve"> z dôvodu, že sa na nej v skutočnosti nachádza prístupová cesta k priľahlým zastavaným </w:t>
      </w:r>
      <w:proofErr w:type="spellStart"/>
      <w:r w:rsidRPr="003C00D8">
        <w:rPr>
          <w:rFonts w:ascii="Times New Roman CE" w:hAnsi="Times New Roman CE"/>
        </w:rPr>
        <w:t>pozem</w:t>
      </w:r>
      <w:r w:rsidR="001821C5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kom</w:t>
      </w:r>
      <w:proofErr w:type="spellEnd"/>
      <w:r w:rsidRPr="003C00D8">
        <w:rPr>
          <w:rFonts w:ascii="Times New Roman CE" w:hAnsi="Times New Roman CE"/>
        </w:rPr>
        <w:t>. Zostávajúcu nepotrebnú časť má úmysel odpredať vlastníkom priľahlých stavebných pozemkov, tak ako je uvedené.</w:t>
      </w:r>
    </w:p>
    <w:p w:rsidR="00AC3DF8" w:rsidRPr="003C00D8" w:rsidRDefault="00AC3DF8" w:rsidP="00FB51DF">
      <w:pPr>
        <w:spacing w:before="60" w:after="0" w:line="240" w:lineRule="auto"/>
        <w:ind w:firstLine="709"/>
        <w:jc w:val="both"/>
        <w:rPr>
          <w:rFonts w:ascii="Times New Roman CE" w:hAnsi="Times New Roman CE"/>
        </w:rPr>
      </w:pPr>
      <w:r w:rsidRPr="003C00D8">
        <w:rPr>
          <w:rFonts w:ascii="Times New Roman CE" w:hAnsi="Times New Roman CE"/>
        </w:rPr>
        <w:lastRenderedPageBreak/>
        <w:t xml:space="preserve">Cena za odpredávané pozemky bola stanovená znaleckým posudkom č. 1/2012, ktorý </w:t>
      </w:r>
      <w:proofErr w:type="spellStart"/>
      <w:r w:rsidRPr="003C00D8">
        <w:rPr>
          <w:rFonts w:ascii="Times New Roman CE" w:hAnsi="Times New Roman CE"/>
        </w:rPr>
        <w:t>spraco</w:t>
      </w:r>
      <w:r w:rsidR="001821C5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val</w:t>
      </w:r>
      <w:proofErr w:type="spellEnd"/>
      <w:r w:rsidRPr="003C00D8">
        <w:rPr>
          <w:rFonts w:ascii="Times New Roman CE" w:hAnsi="Times New Roman CE"/>
        </w:rPr>
        <w:t xml:space="preserve"> znalec v odbore stavebníctvo ing. Juraj </w:t>
      </w:r>
      <w:proofErr w:type="spellStart"/>
      <w:r w:rsidRPr="003C00D8">
        <w:rPr>
          <w:rFonts w:ascii="Times New Roman CE" w:hAnsi="Times New Roman CE"/>
        </w:rPr>
        <w:t>Šinka</w:t>
      </w:r>
      <w:proofErr w:type="spellEnd"/>
      <w:r w:rsidRPr="003C00D8">
        <w:rPr>
          <w:rFonts w:ascii="Times New Roman CE" w:hAnsi="Times New Roman CE"/>
        </w:rPr>
        <w:t>. Predaj pozemkov za cenu stanovenú znaleckým posudkom bol rovnako uplatňovaný aj pri predchádzajúcich predajoch obecných pozemkov v</w:t>
      </w:r>
      <w:r w:rsidR="001821C5">
        <w:rPr>
          <w:rFonts w:ascii="Times New Roman CE" w:hAnsi="Times New Roman CE"/>
        </w:rPr>
        <w:t> </w:t>
      </w:r>
      <w:proofErr w:type="spellStart"/>
      <w:r w:rsidRPr="003C00D8">
        <w:rPr>
          <w:rFonts w:ascii="Times New Roman CE" w:hAnsi="Times New Roman CE"/>
        </w:rPr>
        <w:t>podob</w:t>
      </w:r>
      <w:r w:rsidR="001821C5">
        <w:rPr>
          <w:rFonts w:ascii="Times New Roman CE" w:hAnsi="Times New Roman CE"/>
        </w:rPr>
        <w:t>-</w:t>
      </w:r>
      <w:r w:rsidRPr="003C00D8">
        <w:rPr>
          <w:rFonts w:ascii="Times New Roman CE" w:hAnsi="Times New Roman CE"/>
        </w:rPr>
        <w:t>ných</w:t>
      </w:r>
      <w:proofErr w:type="spellEnd"/>
      <w:r w:rsidRPr="003C00D8">
        <w:rPr>
          <w:rFonts w:ascii="Times New Roman CE" w:hAnsi="Times New Roman CE"/>
        </w:rPr>
        <w:t xml:space="preserve"> situáciách. Proti odpredaju predmetných pozemkov za cenu stanovenú znaleckým posudkom nemalo obecné zastupiteľstvo námietky. </w:t>
      </w:r>
      <w:r>
        <w:rPr>
          <w:rFonts w:ascii="Times New Roman CE" w:hAnsi="Times New Roman CE"/>
        </w:rPr>
        <w:t xml:space="preserve">                      </w:t>
      </w:r>
      <w:r w:rsidR="001821C5">
        <w:rPr>
          <w:rFonts w:ascii="Times New Roman CE" w:hAnsi="Times New Roman CE"/>
        </w:rPr>
        <w:t xml:space="preserve">                                    </w:t>
      </w:r>
      <w:r>
        <w:rPr>
          <w:rFonts w:ascii="Times New Roman CE" w:hAnsi="Times New Roman CE"/>
        </w:rPr>
        <w:t xml:space="preserve">     </w:t>
      </w:r>
      <w:r w:rsidRPr="00AC3DF8">
        <w:rPr>
          <w:rFonts w:ascii="Times New Roman CE" w:hAnsi="Times New Roman CE"/>
          <w:b/>
        </w:rPr>
        <w:t>Koniec odôvodneni</w:t>
      </w:r>
      <w:r>
        <w:rPr>
          <w:rFonts w:ascii="Times New Roman CE" w:hAnsi="Times New Roman CE"/>
          <w:b/>
        </w:rPr>
        <w:t>a</w:t>
      </w:r>
      <w:r w:rsidRPr="00AC3DF8">
        <w:rPr>
          <w:rFonts w:ascii="Times New Roman CE" w:hAnsi="Times New Roman CE"/>
          <w:b/>
        </w:rPr>
        <w:t>.</w:t>
      </w:r>
    </w:p>
    <w:p w:rsidR="00AC3DF8" w:rsidRPr="003C00D8" w:rsidRDefault="00AC3DF8" w:rsidP="00CA345F">
      <w:pPr>
        <w:spacing w:before="120" w:after="0" w:line="240" w:lineRule="auto"/>
        <w:ind w:firstLine="709"/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bCs/>
          <w:color w:val="000000"/>
        </w:rPr>
        <w:t xml:space="preserve">Odpredaj parciel: </w:t>
      </w:r>
      <w:r w:rsidRPr="00AC3DF8">
        <w:rPr>
          <w:rFonts w:ascii="Times New Roman CE" w:hAnsi="Times New Roman CE"/>
          <w:b/>
          <w:bCs/>
        </w:rPr>
        <w:t>723/13</w:t>
      </w:r>
      <w:r w:rsidRPr="00AC3DF8">
        <w:rPr>
          <w:rFonts w:ascii="Times New Roman CE" w:hAnsi="Times New Roman CE"/>
        </w:rPr>
        <w:t>, výmera 14 m</w:t>
      </w:r>
      <w:r w:rsidRPr="00AC3DF8">
        <w:rPr>
          <w:rFonts w:ascii="Times New Roman CE" w:hAnsi="Times New Roman CE"/>
          <w:vertAlign w:val="superscript"/>
        </w:rPr>
        <w:t>2</w:t>
      </w:r>
      <w:r w:rsidRPr="00AC3DF8">
        <w:rPr>
          <w:rFonts w:ascii="Times New Roman CE" w:hAnsi="Times New Roman CE"/>
        </w:rPr>
        <w:t xml:space="preserve">, druh zastavaná plocha, k.ú. Chocholná-Velčice, </w:t>
      </w:r>
      <w:r>
        <w:rPr>
          <w:rFonts w:ascii="Times New Roman CE" w:hAnsi="Times New Roman CE"/>
        </w:rPr>
        <w:t xml:space="preserve">a </w:t>
      </w:r>
      <w:r w:rsidRPr="00AF01DC">
        <w:rPr>
          <w:rFonts w:ascii="Times New Roman CE" w:hAnsi="Times New Roman CE"/>
          <w:b/>
          <w:bCs/>
        </w:rPr>
        <w:t>723/14</w:t>
      </w:r>
      <w:r w:rsidRPr="00AF01DC">
        <w:rPr>
          <w:rFonts w:ascii="Times New Roman CE" w:hAnsi="Times New Roman CE"/>
        </w:rPr>
        <w:t>, výmera 65 m</w:t>
      </w:r>
      <w:r w:rsidRPr="00AF01DC">
        <w:rPr>
          <w:rFonts w:ascii="Times New Roman CE" w:hAnsi="Times New Roman CE"/>
          <w:vertAlign w:val="superscript"/>
        </w:rPr>
        <w:t>2</w:t>
      </w:r>
      <w:r w:rsidRPr="00AF01DC">
        <w:rPr>
          <w:rFonts w:ascii="Times New Roman CE" w:hAnsi="Times New Roman CE"/>
        </w:rPr>
        <w:t>, druh zastavaná plocha, k.ú. Chocholná-Velčice,</w:t>
      </w:r>
      <w:r>
        <w:rPr>
          <w:rFonts w:ascii="Times New Roman CE" w:hAnsi="Times New Roman CE"/>
        </w:rPr>
        <w:t xml:space="preserve"> </w:t>
      </w:r>
      <w:r w:rsidRPr="003C00D8">
        <w:rPr>
          <w:rFonts w:ascii="Times New Roman CE" w:hAnsi="Times New Roman CE"/>
        </w:rPr>
        <w:t>priľahl</w:t>
      </w:r>
      <w:r>
        <w:rPr>
          <w:rFonts w:ascii="Times New Roman CE" w:hAnsi="Times New Roman CE"/>
        </w:rPr>
        <w:t>ých</w:t>
      </w:r>
      <w:r w:rsidRPr="003C00D8">
        <w:rPr>
          <w:rFonts w:ascii="Times New Roman CE" w:hAnsi="Times New Roman CE"/>
        </w:rPr>
        <w:t xml:space="preserve"> k pozemku p.č. 722/1, kupujúc</w:t>
      </w:r>
      <w:r>
        <w:rPr>
          <w:rFonts w:ascii="Times New Roman CE" w:hAnsi="Times New Roman CE"/>
        </w:rPr>
        <w:t>ej</w:t>
      </w:r>
      <w:r w:rsidRPr="003C00D8">
        <w:rPr>
          <w:rFonts w:ascii="Times New Roman CE" w:hAnsi="Times New Roman CE"/>
        </w:rPr>
        <w:t xml:space="preserve"> Ing. </w:t>
      </w:r>
      <w:proofErr w:type="spellStart"/>
      <w:r w:rsidRPr="003C00D8">
        <w:rPr>
          <w:rFonts w:ascii="Times New Roman CE" w:hAnsi="Times New Roman CE"/>
        </w:rPr>
        <w:t>Bulkov</w:t>
      </w:r>
      <w:r>
        <w:rPr>
          <w:rFonts w:ascii="Times New Roman CE" w:hAnsi="Times New Roman CE"/>
        </w:rPr>
        <w:t>ej</w:t>
      </w:r>
      <w:proofErr w:type="spellEnd"/>
      <w:r w:rsidRPr="003C00D8">
        <w:rPr>
          <w:rFonts w:ascii="Times New Roman CE" w:hAnsi="Times New Roman CE"/>
        </w:rPr>
        <w:t xml:space="preserve"> Alen</w:t>
      </w:r>
      <w:r>
        <w:rPr>
          <w:rFonts w:ascii="Times New Roman CE" w:hAnsi="Times New Roman CE"/>
        </w:rPr>
        <w:t>e</w:t>
      </w:r>
      <w:r w:rsidRPr="003C00D8">
        <w:rPr>
          <w:rFonts w:ascii="Times New Roman CE" w:hAnsi="Times New Roman CE"/>
        </w:rPr>
        <w:t>, rod. Trenčanov</w:t>
      </w:r>
      <w:r>
        <w:rPr>
          <w:rFonts w:ascii="Times New Roman CE" w:hAnsi="Times New Roman CE"/>
        </w:rPr>
        <w:t>ej</w:t>
      </w:r>
      <w:r w:rsidRPr="003C00D8">
        <w:rPr>
          <w:rFonts w:ascii="Times New Roman CE" w:hAnsi="Times New Roman CE"/>
        </w:rPr>
        <w:t xml:space="preserve">, nar. </w:t>
      </w:r>
      <w:r w:rsidR="00A61D2A">
        <w:rPr>
          <w:rFonts w:ascii="Times New Roman CE" w:hAnsi="Times New Roman CE"/>
        </w:rPr>
        <w:t xml:space="preserve">           </w:t>
      </w:r>
      <w:r w:rsidRPr="003C00D8">
        <w:rPr>
          <w:rFonts w:ascii="Times New Roman CE" w:hAnsi="Times New Roman CE"/>
        </w:rPr>
        <w:t xml:space="preserve">, byt. Chocholná-Velčice </w:t>
      </w:r>
      <w:r w:rsidR="00A61D2A">
        <w:rPr>
          <w:rFonts w:ascii="Times New Roman CE" w:hAnsi="Times New Roman CE"/>
        </w:rPr>
        <w:t xml:space="preserve">      </w:t>
      </w:r>
      <w:bookmarkStart w:id="0" w:name="_GoBack"/>
      <w:bookmarkEnd w:id="0"/>
      <w:r w:rsidRPr="003C00D8">
        <w:rPr>
          <w:rFonts w:ascii="Times New Roman CE" w:hAnsi="Times New Roman CE"/>
        </w:rPr>
        <w:t>, PSČ 913 04, za cenu stanovenú  znaleckým posudkom č. 1/2012, vo výške 3,18 EUR/m</w:t>
      </w:r>
      <w:r w:rsidRPr="003C00D8">
        <w:rPr>
          <w:rFonts w:ascii="Times New Roman CE" w:hAnsi="Times New Roman CE"/>
          <w:vertAlign w:val="superscript"/>
        </w:rPr>
        <w:t>2</w:t>
      </w:r>
      <w:r w:rsidRPr="003C00D8">
        <w:rPr>
          <w:rFonts w:ascii="Times New Roman CE" w:hAnsi="Times New Roman CE"/>
        </w:rPr>
        <w:t>, celkovo 251,22 EUR</w:t>
      </w:r>
      <w:r>
        <w:rPr>
          <w:rFonts w:ascii="Times New Roman CE" w:hAnsi="Times New Roman CE"/>
        </w:rPr>
        <w:t xml:space="preserve"> s p</w:t>
      </w:r>
      <w:r w:rsidRPr="003C00D8">
        <w:rPr>
          <w:rFonts w:ascii="Times New Roman CE" w:hAnsi="Times New Roman CE"/>
        </w:rPr>
        <w:t>odmienk</w:t>
      </w:r>
      <w:r>
        <w:rPr>
          <w:rFonts w:ascii="Times New Roman CE" w:hAnsi="Times New Roman CE"/>
        </w:rPr>
        <w:t>ou</w:t>
      </w:r>
      <w:r w:rsidRPr="003C00D8">
        <w:rPr>
          <w:rFonts w:ascii="Times New Roman CE" w:hAnsi="Times New Roman CE"/>
        </w:rPr>
        <w:t xml:space="preserve"> úhrad</w:t>
      </w:r>
      <w:r>
        <w:rPr>
          <w:rFonts w:ascii="Times New Roman CE" w:hAnsi="Times New Roman CE"/>
        </w:rPr>
        <w:t>y</w:t>
      </w:r>
      <w:r w:rsidRPr="003C00D8">
        <w:rPr>
          <w:rFonts w:ascii="Times New Roman CE" w:hAnsi="Times New Roman CE"/>
        </w:rPr>
        <w:t xml:space="preserve"> všetkých nákladov, súvisiacich s prevodom nehnuteľností, ktoré sú predmetom predaja</w:t>
      </w:r>
      <w:r>
        <w:rPr>
          <w:rFonts w:ascii="Times New Roman CE" w:hAnsi="Times New Roman CE"/>
        </w:rPr>
        <w:t xml:space="preserve">, schválilo </w:t>
      </w:r>
      <w:r>
        <w:rPr>
          <w:rFonts w:ascii="Times New Roman CE" w:hAnsi="Times New Roman CE"/>
          <w:color w:val="000000"/>
        </w:rPr>
        <w:t>obecné zastupiteľstvo svojim uznesením č. 4/2012-OZ písm. l) ods. 1) na svojom riadnom zasadnutí dňa 29. júna 2012.</w:t>
      </w:r>
    </w:p>
    <w:p w:rsidR="00142B73" w:rsidRPr="00CA345F" w:rsidRDefault="00142B73" w:rsidP="008402D9">
      <w:pPr>
        <w:spacing w:after="0" w:line="240" w:lineRule="auto"/>
        <w:ind w:firstLine="709"/>
        <w:jc w:val="both"/>
        <w:rPr>
          <w:rFonts w:ascii="Times New Roman CE" w:hAnsi="Times New Roman CE"/>
          <w:bCs/>
          <w:color w:val="000000"/>
          <w:sz w:val="12"/>
          <w:szCs w:val="12"/>
        </w:rPr>
      </w:pPr>
    </w:p>
    <w:p w:rsidR="008860FF" w:rsidRDefault="008860FF" w:rsidP="008402D9">
      <w:pPr>
        <w:spacing w:after="0" w:line="240" w:lineRule="auto"/>
        <w:jc w:val="center"/>
        <w:rPr>
          <w:rFonts w:ascii="Times New Roman CE" w:hAnsi="Times New Roman CE"/>
          <w:b/>
        </w:rPr>
      </w:pPr>
      <w:r w:rsidRPr="0000407C">
        <w:rPr>
          <w:rFonts w:ascii="Times New Roman CE" w:hAnsi="Times New Roman CE"/>
          <w:b/>
        </w:rPr>
        <w:t xml:space="preserve">Článok č. </w:t>
      </w:r>
      <w:r>
        <w:rPr>
          <w:rFonts w:ascii="Times New Roman CE" w:hAnsi="Times New Roman CE"/>
          <w:b/>
        </w:rPr>
        <w:t>V.</w:t>
      </w:r>
      <w:r w:rsidRPr="0000407C">
        <w:rPr>
          <w:rFonts w:ascii="Times New Roman CE" w:hAnsi="Times New Roman CE"/>
          <w:b/>
        </w:rPr>
        <w:t xml:space="preserve"> </w:t>
      </w:r>
    </w:p>
    <w:p w:rsidR="008402D9" w:rsidRPr="00CA345F" w:rsidRDefault="008402D9" w:rsidP="008402D9">
      <w:pPr>
        <w:spacing w:after="0" w:line="240" w:lineRule="auto"/>
        <w:jc w:val="center"/>
        <w:rPr>
          <w:rFonts w:ascii="Times New Roman CE" w:hAnsi="Times New Roman CE"/>
          <w:b/>
          <w:sz w:val="12"/>
          <w:szCs w:val="12"/>
        </w:rPr>
      </w:pPr>
    </w:p>
    <w:p w:rsidR="008860FF" w:rsidRDefault="008860FF" w:rsidP="008402D9">
      <w:pPr>
        <w:spacing w:after="0" w:line="240" w:lineRule="auto"/>
        <w:ind w:firstLine="709"/>
        <w:jc w:val="both"/>
        <w:rPr>
          <w:rFonts w:ascii="Times New Roman CE" w:hAnsi="Times New Roman CE"/>
          <w:bCs/>
          <w:color w:val="000000"/>
        </w:rPr>
      </w:pPr>
      <w:r>
        <w:rPr>
          <w:rFonts w:ascii="Times New Roman CE" w:hAnsi="Times New Roman CE"/>
          <w:bCs/>
          <w:color w:val="000000"/>
        </w:rPr>
        <w:t>Predávajúci vyhlasuj</w:t>
      </w:r>
      <w:r w:rsidR="00CA345F">
        <w:rPr>
          <w:rFonts w:ascii="Times New Roman CE" w:hAnsi="Times New Roman CE"/>
          <w:bCs/>
          <w:color w:val="000000"/>
        </w:rPr>
        <w:t>e</w:t>
      </w:r>
      <w:r>
        <w:rPr>
          <w:rFonts w:ascii="Times New Roman CE" w:hAnsi="Times New Roman CE"/>
          <w:bCs/>
          <w:color w:val="000000"/>
        </w:rPr>
        <w:t xml:space="preserve">, že na predávanom pozemku neviaznu žiadne dlhy, vecné bremená, záložné práva, ani iné povinnosti alebo právne vady. </w:t>
      </w:r>
    </w:p>
    <w:p w:rsidR="008860FF" w:rsidRDefault="008860FF" w:rsidP="008860FF">
      <w:pPr>
        <w:spacing w:before="120" w:after="0" w:line="240" w:lineRule="auto"/>
        <w:ind w:firstLine="708"/>
        <w:jc w:val="both"/>
        <w:rPr>
          <w:rFonts w:ascii="Times New Roman CE" w:hAnsi="Times New Roman CE"/>
          <w:bCs/>
          <w:color w:val="000000"/>
        </w:rPr>
      </w:pPr>
      <w:r>
        <w:rPr>
          <w:rFonts w:ascii="Times New Roman CE" w:hAnsi="Times New Roman CE"/>
          <w:bCs/>
          <w:color w:val="000000"/>
        </w:rPr>
        <w:t>Kupujúci vyhlasuje, že mu je známy stav kupovaného pozemku a v tomto stave ho kupuje.</w:t>
      </w:r>
    </w:p>
    <w:p w:rsidR="008860FF" w:rsidRPr="00CA345F" w:rsidRDefault="008860FF" w:rsidP="008402D9">
      <w:pPr>
        <w:spacing w:after="0" w:line="240" w:lineRule="auto"/>
        <w:jc w:val="center"/>
        <w:rPr>
          <w:rFonts w:ascii="Times New Roman CE" w:hAnsi="Times New Roman CE"/>
          <w:b/>
          <w:sz w:val="12"/>
          <w:szCs w:val="12"/>
        </w:rPr>
      </w:pPr>
    </w:p>
    <w:p w:rsidR="008402D9" w:rsidRPr="005D5218" w:rsidRDefault="008402D9" w:rsidP="008402D9">
      <w:pPr>
        <w:pStyle w:val="Bezmezer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>Článok V</w:t>
      </w:r>
      <w:r>
        <w:rPr>
          <w:rFonts w:ascii="Times New Roman CE" w:hAnsi="Times New Roman CE"/>
          <w:b/>
        </w:rPr>
        <w:t>I</w:t>
      </w:r>
      <w:r w:rsidRPr="005D5218">
        <w:rPr>
          <w:rFonts w:ascii="Times New Roman CE" w:hAnsi="Times New Roman CE"/>
          <w:b/>
        </w:rPr>
        <w:t>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Zmluvné strany berú na vedomie, že podpísaním tejto zmluvy sú svojimi prejavmi viazaní až do rozhodnutia Katastrálneho úradu v Trenčíne, Správa katastra v Trenčíne o povolení vkladu do katastra nehnuteľností. Zmluvné strany berú na vedomie, že vlastnícke právo k predávanému pozemku prechádza na kupujúceho až vkladom do katastra nehnuteľností.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>Článok VII.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Podmienky uzatvorenia tejto kúpnej zmluvy boli schválené uznesením Obecného zastupiteľstva Chocholná-Velčice č. </w:t>
      </w:r>
      <w:r>
        <w:rPr>
          <w:rFonts w:ascii="Times New Roman CE" w:hAnsi="Times New Roman CE"/>
        </w:rPr>
        <w:t>4</w:t>
      </w:r>
      <w:r w:rsidRPr="005D5218">
        <w:rPr>
          <w:rFonts w:ascii="Times New Roman CE" w:hAnsi="Times New Roman CE"/>
        </w:rPr>
        <w:t>/201</w:t>
      </w:r>
      <w:r>
        <w:rPr>
          <w:rFonts w:ascii="Times New Roman CE" w:hAnsi="Times New Roman CE"/>
        </w:rPr>
        <w:t>2</w:t>
      </w:r>
      <w:r w:rsidRPr="005D5218">
        <w:rPr>
          <w:rFonts w:ascii="Times New Roman CE" w:hAnsi="Times New Roman CE"/>
        </w:rPr>
        <w:t xml:space="preserve">-OZ písm. </w:t>
      </w:r>
      <w:r>
        <w:rPr>
          <w:rFonts w:ascii="Times New Roman CE" w:hAnsi="Times New Roman CE"/>
        </w:rPr>
        <w:t>k</w:t>
      </w:r>
      <w:r w:rsidRPr="005D5218">
        <w:rPr>
          <w:rFonts w:ascii="Times New Roman CE" w:hAnsi="Times New Roman CE"/>
        </w:rPr>
        <w:t>)</w:t>
      </w:r>
      <w:r>
        <w:rPr>
          <w:rFonts w:ascii="Times New Roman CE" w:hAnsi="Times New Roman CE"/>
        </w:rPr>
        <w:t xml:space="preserve"> a l)</w:t>
      </w:r>
      <w:r w:rsidRPr="005D5218">
        <w:rPr>
          <w:rFonts w:ascii="Times New Roman CE" w:hAnsi="Times New Roman CE"/>
        </w:rPr>
        <w:t xml:space="preserve"> na zasadnutí obecného zastupiteľstva dňa 2</w:t>
      </w:r>
      <w:r>
        <w:rPr>
          <w:rFonts w:ascii="Times New Roman CE" w:hAnsi="Times New Roman CE"/>
        </w:rPr>
        <w:t>9</w:t>
      </w:r>
      <w:r w:rsidRPr="005D5218">
        <w:rPr>
          <w:rFonts w:ascii="Times New Roman CE" w:hAnsi="Times New Roman CE"/>
        </w:rPr>
        <w:t xml:space="preserve">. </w:t>
      </w:r>
      <w:r>
        <w:rPr>
          <w:rFonts w:ascii="Times New Roman CE" w:hAnsi="Times New Roman CE"/>
        </w:rPr>
        <w:t>júna</w:t>
      </w:r>
      <w:r w:rsidRPr="005D5218">
        <w:rPr>
          <w:rFonts w:ascii="Times New Roman CE" w:hAnsi="Times New Roman CE"/>
        </w:rPr>
        <w:t xml:space="preserve"> 201</w:t>
      </w:r>
      <w:r>
        <w:rPr>
          <w:rFonts w:ascii="Times New Roman CE" w:hAnsi="Times New Roman CE"/>
        </w:rPr>
        <w:t>2</w:t>
      </w:r>
      <w:r w:rsidRPr="005D5218">
        <w:rPr>
          <w:rFonts w:ascii="Times New Roman CE" w:hAnsi="Times New Roman CE"/>
        </w:rPr>
        <w:t>, kto</w:t>
      </w:r>
      <w:r>
        <w:rPr>
          <w:rFonts w:ascii="Times New Roman CE" w:hAnsi="Times New Roman CE"/>
        </w:rPr>
        <w:t>r</w:t>
      </w:r>
      <w:r w:rsidRPr="005D5218">
        <w:rPr>
          <w:rFonts w:ascii="Times New Roman CE" w:hAnsi="Times New Roman CE"/>
        </w:rPr>
        <w:t>é je prílohou tejto kúpnej zmluvy.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sz w:val="12"/>
          <w:szCs w:val="12"/>
        </w:rPr>
      </w:pPr>
    </w:p>
    <w:p w:rsidR="008402D9" w:rsidRPr="005D5218" w:rsidRDefault="008402D9" w:rsidP="008402D9">
      <w:pPr>
        <w:pStyle w:val="Bezmezer"/>
        <w:jc w:val="center"/>
        <w:rPr>
          <w:rFonts w:ascii="Times New Roman CE" w:hAnsi="Times New Roman CE"/>
          <w:b/>
        </w:rPr>
      </w:pPr>
      <w:r w:rsidRPr="005D5218">
        <w:rPr>
          <w:rFonts w:ascii="Times New Roman CE" w:hAnsi="Times New Roman CE"/>
          <w:b/>
        </w:rPr>
        <w:t>Článok VIII.</w:t>
      </w:r>
    </w:p>
    <w:p w:rsidR="008402D9" w:rsidRPr="00CA345F" w:rsidRDefault="008402D9" w:rsidP="008402D9">
      <w:pPr>
        <w:pStyle w:val="Bezmezer"/>
        <w:jc w:val="both"/>
        <w:rPr>
          <w:rFonts w:ascii="Times New Roman CE" w:hAnsi="Times New Roman CE"/>
          <w:b/>
          <w:sz w:val="12"/>
          <w:szCs w:val="12"/>
        </w:rPr>
      </w:pPr>
    </w:p>
    <w:p w:rsidR="008402D9" w:rsidRPr="005D5218" w:rsidRDefault="008402D9" w:rsidP="00645490">
      <w:pPr>
        <w:pStyle w:val="Bezmezer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Zmluvné strany svojim podpisom tejto zmluvy súčasne potvrdzujú, že ich zmluvná voľnosť nie je ničím obmedzená. </w:t>
      </w:r>
    </w:p>
    <w:p w:rsidR="008402D9" w:rsidRPr="005D5218" w:rsidRDefault="008402D9" w:rsidP="00645490">
      <w:pPr>
        <w:pStyle w:val="Bezmezer"/>
        <w:spacing w:before="120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Táto zmluva je vyhotovená v 4 rovnopisoch, z ktorých sú 2 exempláre určené pre Správu </w:t>
      </w:r>
      <w:proofErr w:type="spellStart"/>
      <w:r w:rsidRPr="005D5218">
        <w:rPr>
          <w:rFonts w:ascii="Times New Roman CE" w:hAnsi="Times New Roman CE"/>
        </w:rPr>
        <w:t>ka</w:t>
      </w:r>
      <w:r w:rsidR="00CA345F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tastra</w:t>
      </w:r>
      <w:proofErr w:type="spellEnd"/>
      <w:r w:rsidRPr="005D5218">
        <w:rPr>
          <w:rFonts w:ascii="Times New Roman CE" w:hAnsi="Times New Roman CE"/>
        </w:rPr>
        <w:t xml:space="preserve"> v Trenčíne, 1 exemplár pre predávajúceho a 1 exemplár pre kupujúceho.</w:t>
      </w:r>
    </w:p>
    <w:p w:rsidR="008402D9" w:rsidRPr="005D5218" w:rsidRDefault="008402D9" w:rsidP="00645490">
      <w:pPr>
        <w:pStyle w:val="Bezmezer"/>
        <w:spacing w:before="120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Zmluvné strany prehlasujú, že sú oboznámen</w:t>
      </w:r>
      <w:r w:rsidR="008E6117">
        <w:rPr>
          <w:rFonts w:ascii="Times New Roman CE" w:hAnsi="Times New Roman CE"/>
        </w:rPr>
        <w:t>é</w:t>
      </w:r>
      <w:r w:rsidRPr="005D5218">
        <w:rPr>
          <w:rFonts w:ascii="Times New Roman CE" w:hAnsi="Times New Roman CE"/>
        </w:rPr>
        <w:t xml:space="preserve"> s obsahom tejto kúpnej zmluvy, že bola </w:t>
      </w:r>
      <w:proofErr w:type="spellStart"/>
      <w:r w:rsidRPr="005D5218">
        <w:rPr>
          <w:rFonts w:ascii="Times New Roman CE" w:hAnsi="Times New Roman CE"/>
        </w:rPr>
        <w:t>uzatvo</w:t>
      </w:r>
      <w:r w:rsidR="00CA345F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rená</w:t>
      </w:r>
      <w:proofErr w:type="spellEnd"/>
      <w:r w:rsidRPr="005D5218">
        <w:rPr>
          <w:rFonts w:ascii="Times New Roman CE" w:hAnsi="Times New Roman CE"/>
        </w:rPr>
        <w:t xml:space="preserve"> po vzájomnom prerokovaní podľa ich pravej a slobodnej vôle, určite, vážne a zrozumiteľne, </w:t>
      </w:r>
      <w:proofErr w:type="spellStart"/>
      <w:r w:rsidRPr="005D5218">
        <w:rPr>
          <w:rFonts w:ascii="Times New Roman CE" w:hAnsi="Times New Roman CE"/>
        </w:rPr>
        <w:t>ne</w:t>
      </w:r>
      <w:r w:rsidR="00CA345F">
        <w:rPr>
          <w:rFonts w:ascii="Times New Roman CE" w:hAnsi="Times New Roman CE"/>
        </w:rPr>
        <w:t>-</w:t>
      </w:r>
      <w:r w:rsidRPr="005D5218">
        <w:rPr>
          <w:rFonts w:ascii="Times New Roman CE" w:hAnsi="Times New Roman CE"/>
        </w:rPr>
        <w:t>bola</w:t>
      </w:r>
      <w:proofErr w:type="spellEnd"/>
      <w:r w:rsidRPr="005D5218">
        <w:rPr>
          <w:rFonts w:ascii="Times New Roman CE" w:hAnsi="Times New Roman CE"/>
        </w:rPr>
        <w:t xml:space="preserve"> uzatvorená v tiesni a za nápadne nevýhodných podmienok.</w:t>
      </w:r>
    </w:p>
    <w:p w:rsidR="008402D9" w:rsidRPr="005D5218" w:rsidRDefault="008402D9" w:rsidP="00645490">
      <w:pPr>
        <w:pStyle w:val="Bezmezer"/>
        <w:spacing w:before="120"/>
        <w:ind w:firstLine="708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Táto zmluva nadobúda platnosť dňom jej podpísania účastníkmi zmluvy</w:t>
      </w:r>
      <w:r>
        <w:rPr>
          <w:rFonts w:ascii="Times New Roman CE" w:hAnsi="Times New Roman CE"/>
        </w:rPr>
        <w:t xml:space="preserve"> a</w:t>
      </w:r>
      <w:r w:rsidR="00ED2F9F">
        <w:rPr>
          <w:rFonts w:ascii="Times New Roman CE" w:hAnsi="Times New Roman CE"/>
        </w:rPr>
        <w:t xml:space="preserve"> </w:t>
      </w:r>
      <w:r>
        <w:rPr>
          <w:rFonts w:ascii="Times New Roman CE" w:hAnsi="Times New Roman CE"/>
        </w:rPr>
        <w:t xml:space="preserve">po jej zverejnení na internetovej stránke obce </w:t>
      </w:r>
      <w:hyperlink r:id="rId9" w:history="1">
        <w:r w:rsidRPr="007979C7">
          <w:rPr>
            <w:rStyle w:val="Hypertextovprepojenie"/>
            <w:rFonts w:ascii="Times New Roman CE" w:hAnsi="Times New Roman CE"/>
          </w:rPr>
          <w:t>www.chocholna-velcice.sk</w:t>
        </w:r>
      </w:hyperlink>
      <w:r>
        <w:rPr>
          <w:rFonts w:ascii="Times New Roman CE" w:hAnsi="Times New Roman CE"/>
        </w:rPr>
        <w:t xml:space="preserve">. </w:t>
      </w:r>
    </w:p>
    <w:p w:rsidR="008402D9" w:rsidRPr="00BE4496" w:rsidRDefault="008402D9" w:rsidP="008402D9">
      <w:pPr>
        <w:pStyle w:val="Bezmezer"/>
        <w:jc w:val="both"/>
        <w:rPr>
          <w:rFonts w:ascii="Times New Roman CE" w:hAnsi="Times New Roman CE"/>
          <w:sz w:val="16"/>
          <w:szCs w:val="16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 xml:space="preserve">V Chocholnej-Velčiciach  </w:t>
      </w:r>
      <w:r w:rsidR="00CA345F">
        <w:rPr>
          <w:rFonts w:ascii="Times New Roman CE" w:hAnsi="Times New Roman CE"/>
        </w:rPr>
        <w:t>19</w:t>
      </w:r>
      <w:r>
        <w:rPr>
          <w:rFonts w:ascii="Times New Roman CE" w:hAnsi="Times New Roman CE"/>
        </w:rPr>
        <w:t>. 8. 201</w:t>
      </w:r>
      <w:r w:rsidR="00CA345F">
        <w:rPr>
          <w:rFonts w:ascii="Times New Roman CE" w:hAnsi="Times New Roman CE"/>
        </w:rPr>
        <w:t>3</w:t>
      </w:r>
    </w:p>
    <w:p w:rsidR="008402D9" w:rsidRPr="00BE4496" w:rsidRDefault="008402D9" w:rsidP="008402D9">
      <w:pPr>
        <w:pStyle w:val="Bezmezer"/>
        <w:jc w:val="both"/>
        <w:rPr>
          <w:rFonts w:ascii="Times New Roman CE" w:hAnsi="Times New Roman CE"/>
          <w:sz w:val="16"/>
          <w:szCs w:val="16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  <w:r w:rsidRPr="005D5218">
        <w:rPr>
          <w:rFonts w:ascii="Times New Roman CE" w:hAnsi="Times New Roman CE"/>
        </w:rPr>
        <w:t>Kupujúci:</w:t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</w:r>
      <w:r w:rsidRPr="005D5218">
        <w:rPr>
          <w:rFonts w:ascii="Times New Roman CE" w:hAnsi="Times New Roman CE"/>
        </w:rPr>
        <w:tab/>
        <w:t>Predávajúci:</w:t>
      </w: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</w:p>
    <w:p w:rsidR="00ED2F9F" w:rsidRDefault="00ED2F9F" w:rsidP="008402D9">
      <w:pPr>
        <w:pStyle w:val="Bezmezer"/>
        <w:jc w:val="both"/>
        <w:rPr>
          <w:rFonts w:ascii="Times New Roman CE" w:hAnsi="Times New Roman CE"/>
        </w:rPr>
      </w:pPr>
    </w:p>
    <w:p w:rsidR="00ED2F9F" w:rsidRDefault="00ED2F9F" w:rsidP="008402D9">
      <w:pPr>
        <w:pStyle w:val="Bezmezer"/>
        <w:jc w:val="both"/>
        <w:rPr>
          <w:rFonts w:ascii="Times New Roman CE" w:hAnsi="Times New Roman CE"/>
        </w:rPr>
      </w:pPr>
    </w:p>
    <w:p w:rsidR="005C5AE4" w:rsidRDefault="005C5AE4" w:rsidP="008402D9">
      <w:pPr>
        <w:pStyle w:val="Bezmezer"/>
        <w:jc w:val="both"/>
        <w:rPr>
          <w:rFonts w:ascii="Times New Roman CE" w:hAnsi="Times New Roman CE"/>
        </w:rPr>
      </w:pPr>
    </w:p>
    <w:p w:rsidR="00BE4496" w:rsidRDefault="00BE4496" w:rsidP="008402D9">
      <w:pPr>
        <w:pStyle w:val="Bezmezer"/>
        <w:jc w:val="both"/>
        <w:rPr>
          <w:rFonts w:ascii="Times New Roman CE" w:hAnsi="Times New Roman CE"/>
        </w:rPr>
      </w:pPr>
    </w:p>
    <w:p w:rsidR="005C5AE4" w:rsidRDefault="005C5AE4" w:rsidP="008402D9">
      <w:pPr>
        <w:pStyle w:val="Bezmezer"/>
        <w:jc w:val="both"/>
        <w:rPr>
          <w:rFonts w:ascii="Times New Roman CE" w:hAnsi="Times New Roman CE"/>
        </w:rPr>
      </w:pPr>
    </w:p>
    <w:p w:rsidR="00ED2F9F" w:rsidRDefault="00ED2F9F" w:rsidP="008402D9">
      <w:pPr>
        <w:pStyle w:val="Bezmezer"/>
        <w:jc w:val="both"/>
        <w:rPr>
          <w:rFonts w:ascii="Times New Roman CE" w:hAnsi="Times New Roman CE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</w:p>
    <w:p w:rsidR="008402D9" w:rsidRPr="005D5218" w:rsidRDefault="008402D9" w:rsidP="008402D9">
      <w:pPr>
        <w:pStyle w:val="Bezmezer"/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01B2" wp14:editId="5F77F542">
                <wp:simplePos x="0" y="0"/>
                <wp:positionH relativeFrom="column">
                  <wp:posOffset>3338830</wp:posOffset>
                </wp:positionH>
                <wp:positionV relativeFrom="paragraph">
                  <wp:posOffset>135890</wp:posOffset>
                </wp:positionV>
                <wp:extent cx="2339975" cy="0"/>
                <wp:effectExtent l="9525" t="5715" r="12700" b="1333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0.7pt" to="4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"/>
            </w:pict>
          </mc:Fallback>
        </mc:AlternateContent>
      </w:r>
      <w:r>
        <w:rPr>
          <w:rFonts w:ascii="Times New Roman CE" w:hAnsi="Times New Roman CE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DEE3" wp14:editId="275B723F">
                <wp:simplePos x="0" y="0"/>
                <wp:positionH relativeFrom="column">
                  <wp:posOffset>24130</wp:posOffset>
                </wp:positionH>
                <wp:positionV relativeFrom="paragraph">
                  <wp:posOffset>135890</wp:posOffset>
                </wp:positionV>
                <wp:extent cx="2339975" cy="0"/>
                <wp:effectExtent l="9525" t="5715" r="12700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0.7pt" to="18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"/>
            </w:pict>
          </mc:Fallback>
        </mc:AlternateContent>
      </w:r>
    </w:p>
    <w:sectPr w:rsidR="008402D9" w:rsidRPr="005D5218" w:rsidSect="001821C5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44" w:rsidRDefault="00F75844" w:rsidP="003C00D8">
      <w:pPr>
        <w:spacing w:after="0" w:line="240" w:lineRule="auto"/>
      </w:pPr>
      <w:r>
        <w:separator/>
      </w:r>
    </w:p>
  </w:endnote>
  <w:endnote w:type="continuationSeparator" w:id="0">
    <w:p w:rsidR="00F75844" w:rsidRDefault="00F75844" w:rsidP="003C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305020304"/>
    <w:charset w:val="EE"/>
    <w:family w:val="roman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102020204"/>
    <w:charset w:val="EE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6565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00D8" w:rsidRPr="00FB51DF" w:rsidRDefault="00CA345F" w:rsidP="00CA345F">
            <w:pPr>
              <w:pStyle w:val="Pta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CA345F">
              <w:rPr>
                <w:sz w:val="16"/>
                <w:szCs w:val="16"/>
              </w:rPr>
              <w:t>Obec Chocholná-Velčice - kúpna zmluva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3C00D8" w:rsidRPr="00FB51DF">
              <w:rPr>
                <w:rFonts w:ascii="Arial CE" w:hAnsi="Arial CE"/>
                <w:b/>
                <w:color w:val="7F7F7F" w:themeColor="text1" w:themeTint="80"/>
                <w:sz w:val="20"/>
                <w:szCs w:val="20"/>
              </w:rPr>
              <w:t xml:space="preserve">Strana 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A61D2A">
              <w:rPr>
                <w:rFonts w:ascii="Arial CE" w:hAnsi="Arial CE"/>
                <w:b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3C00D8" w:rsidRPr="00FB51DF">
              <w:rPr>
                <w:rFonts w:ascii="Arial CE" w:hAnsi="Arial CE"/>
                <w:b/>
                <w:color w:val="7F7F7F" w:themeColor="text1" w:themeTint="80"/>
                <w:sz w:val="20"/>
                <w:szCs w:val="20"/>
              </w:rPr>
              <w:t xml:space="preserve"> z 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A61D2A">
              <w:rPr>
                <w:rFonts w:ascii="Arial CE" w:hAnsi="Arial CE"/>
                <w:b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3C00D8" w:rsidRPr="00FB51DF">
              <w:rPr>
                <w:rFonts w:ascii="Arial CE" w:hAnsi="Arial CE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3C00D8" w:rsidRPr="00FB51DF" w:rsidRDefault="003C00D8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44" w:rsidRDefault="00F75844" w:rsidP="003C00D8">
      <w:pPr>
        <w:spacing w:after="0" w:line="240" w:lineRule="auto"/>
      </w:pPr>
      <w:r>
        <w:separator/>
      </w:r>
    </w:p>
  </w:footnote>
  <w:footnote w:type="continuationSeparator" w:id="0">
    <w:p w:rsidR="00F75844" w:rsidRDefault="00F75844" w:rsidP="003C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5F" w:rsidRPr="00CA345F" w:rsidRDefault="00CA345F" w:rsidP="00CA345F">
    <w:pPr>
      <w:pStyle w:val="Hlavika"/>
      <w:jc w:val="right"/>
      <w:rPr>
        <w:sz w:val="36"/>
        <w:szCs w:val="3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18415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:rsidR="00CA345F" w:rsidRDefault="00CA345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922EC" wp14:editId="4F0D9505">
              <wp:simplePos x="0" y="0"/>
              <wp:positionH relativeFrom="column">
                <wp:posOffset>3337</wp:posOffset>
              </wp:positionH>
              <wp:positionV relativeFrom="paragraph">
                <wp:posOffset>-3648</wp:posOffset>
              </wp:positionV>
              <wp:extent cx="1828800" cy="350875"/>
              <wp:effectExtent l="0" t="0" r="0" b="0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345F" w:rsidRDefault="00CA345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.25pt;margin-top:-.3pt;width:2in;height:27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" filled="f" stroked="f">
              <v:textbox>
                <w:txbxContent>
                  <w:p w:rsidR="00CA345F" w:rsidRDefault="00CA345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F6D"/>
    <w:multiLevelType w:val="hybridMultilevel"/>
    <w:tmpl w:val="F28C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DF5"/>
    <w:multiLevelType w:val="hybridMultilevel"/>
    <w:tmpl w:val="F28C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1598"/>
    <w:multiLevelType w:val="hybridMultilevel"/>
    <w:tmpl w:val="53AC4B1E"/>
    <w:lvl w:ilvl="0" w:tplc="8168EA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069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E7A9B"/>
    <w:multiLevelType w:val="hybridMultilevel"/>
    <w:tmpl w:val="74DECBDC"/>
    <w:lvl w:ilvl="0" w:tplc="FC62F78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/>
        <w:i w:val="0"/>
        <w:color w:val="auto"/>
        <w:sz w:val="26"/>
        <w:szCs w:val="26"/>
      </w:rPr>
    </w:lvl>
    <w:lvl w:ilvl="1" w:tplc="9B661B90">
      <w:start w:val="1"/>
      <w:numFmt w:val="bullet"/>
      <w:lvlText w:val=""/>
      <w:lvlJc w:val="left"/>
      <w:pPr>
        <w:tabs>
          <w:tab w:val="num" w:pos="1943"/>
        </w:tabs>
        <w:ind w:left="1943" w:hanging="29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6D"/>
    <w:rsid w:val="0000407C"/>
    <w:rsid w:val="000D1BFD"/>
    <w:rsid w:val="00126170"/>
    <w:rsid w:val="00142B73"/>
    <w:rsid w:val="001821C5"/>
    <w:rsid w:val="00191413"/>
    <w:rsid w:val="002D7CE8"/>
    <w:rsid w:val="003A69BF"/>
    <w:rsid w:val="003C00D8"/>
    <w:rsid w:val="004D6FE7"/>
    <w:rsid w:val="005C5AE4"/>
    <w:rsid w:val="00607A63"/>
    <w:rsid w:val="00634EE7"/>
    <w:rsid w:val="00645490"/>
    <w:rsid w:val="006B4654"/>
    <w:rsid w:val="006C3B6D"/>
    <w:rsid w:val="00720B9C"/>
    <w:rsid w:val="00734263"/>
    <w:rsid w:val="00753427"/>
    <w:rsid w:val="007F1EAB"/>
    <w:rsid w:val="008402D9"/>
    <w:rsid w:val="008817FF"/>
    <w:rsid w:val="008860FF"/>
    <w:rsid w:val="008E6117"/>
    <w:rsid w:val="00976584"/>
    <w:rsid w:val="009822BB"/>
    <w:rsid w:val="00A17C7F"/>
    <w:rsid w:val="00A55DA5"/>
    <w:rsid w:val="00A61D2A"/>
    <w:rsid w:val="00A6245F"/>
    <w:rsid w:val="00A808D4"/>
    <w:rsid w:val="00AC3DF8"/>
    <w:rsid w:val="00AF01DC"/>
    <w:rsid w:val="00BE4496"/>
    <w:rsid w:val="00C210DB"/>
    <w:rsid w:val="00CA345F"/>
    <w:rsid w:val="00ED2F9F"/>
    <w:rsid w:val="00F15F36"/>
    <w:rsid w:val="00F75844"/>
    <w:rsid w:val="00FB51DF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1B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D1BFD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D8"/>
  </w:style>
  <w:style w:type="paragraph" w:styleId="Pta">
    <w:name w:val="footer"/>
    <w:basedOn w:val="Normlny"/>
    <w:link w:val="Pt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D8"/>
  </w:style>
  <w:style w:type="paragraph" w:styleId="Odsekzoznamu">
    <w:name w:val="List Paragraph"/>
    <w:basedOn w:val="Normlny"/>
    <w:uiPriority w:val="34"/>
    <w:qFormat/>
    <w:rsid w:val="003C00D8"/>
    <w:pPr>
      <w:ind w:left="720"/>
      <w:contextualSpacing/>
    </w:pPr>
  </w:style>
  <w:style w:type="paragraph" w:customStyle="1" w:styleId="Bezmezer">
    <w:name w:val="Bez mezer"/>
    <w:uiPriority w:val="1"/>
    <w:qFormat/>
    <w:rsid w:val="008402D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4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1B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D1BFD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D8"/>
  </w:style>
  <w:style w:type="paragraph" w:styleId="Pta">
    <w:name w:val="footer"/>
    <w:basedOn w:val="Normlny"/>
    <w:link w:val="PtaChar"/>
    <w:uiPriority w:val="99"/>
    <w:unhideWhenUsed/>
    <w:rsid w:val="003C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D8"/>
  </w:style>
  <w:style w:type="paragraph" w:styleId="Odsekzoznamu">
    <w:name w:val="List Paragraph"/>
    <w:basedOn w:val="Normlny"/>
    <w:uiPriority w:val="34"/>
    <w:qFormat/>
    <w:rsid w:val="003C00D8"/>
    <w:pPr>
      <w:ind w:left="720"/>
      <w:contextualSpacing/>
    </w:pPr>
  </w:style>
  <w:style w:type="paragraph" w:customStyle="1" w:styleId="Bezmezer">
    <w:name w:val="Bez mezer"/>
    <w:uiPriority w:val="1"/>
    <w:qFormat/>
    <w:rsid w:val="008402D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84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ocholna-velc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F767-E095-483F-A392-4472064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2013-08-21T16:12:00Z</cp:lastPrinted>
  <dcterms:created xsi:type="dcterms:W3CDTF">2013-09-03T09:00:00Z</dcterms:created>
  <dcterms:modified xsi:type="dcterms:W3CDTF">2013-09-03T09:03:00Z</dcterms:modified>
</cp:coreProperties>
</file>